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B32D2C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4687E" w:rsidRPr="0014687E" w:rsidRDefault="0014687E" w:rsidP="001468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87E">
        <w:rPr>
          <w:rFonts w:ascii="Times New Roman" w:eastAsia="Times New Roman" w:hAnsi="Times New Roman"/>
          <w:b/>
          <w:sz w:val="28"/>
          <w:szCs w:val="28"/>
          <w:lang w:eastAsia="ru-RU"/>
        </w:rPr>
        <w:t>В ТПП РФ ОБСУДИЛИ РАЗВИТИЕ ЭЛЕКТРОННЫХ СЕРВИСОВ РОСРЕЕСТРА</w:t>
      </w:r>
    </w:p>
    <w:p w:rsidR="0014687E" w:rsidRDefault="0014687E" w:rsidP="001468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87E" w:rsidRPr="0014687E" w:rsidRDefault="0014687E" w:rsidP="001468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87E">
        <w:rPr>
          <w:rFonts w:ascii="Times New Roman" w:eastAsia="Times New Roman" w:hAnsi="Times New Roman"/>
          <w:sz w:val="26"/>
          <w:szCs w:val="26"/>
          <w:lang w:eastAsia="ru-RU"/>
        </w:rPr>
        <w:t>Федеральная служба государственной регистрации, кадастра и картографии (Росреестр) приняла участие в совместном заседании Комитета ТПП РФ по предпринимательству в сфере экономики недвижимости и Совета ТПП РФ по развитию информационных технологий и цифровой экономики.</w:t>
      </w:r>
    </w:p>
    <w:p w:rsidR="0014687E" w:rsidRPr="0014687E" w:rsidRDefault="0014687E" w:rsidP="001468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87E">
        <w:rPr>
          <w:rFonts w:ascii="Times New Roman" w:eastAsia="Times New Roman" w:hAnsi="Times New Roman"/>
          <w:sz w:val="26"/>
          <w:szCs w:val="26"/>
          <w:lang w:eastAsia="ru-RU"/>
        </w:rPr>
        <w:t>На заседании обсуждались такие темы, как «Устранения ключевых правовых ограничений, препятствующих развитию цифровой экономики», «Технологии и решения в сфере государственных услуг в области недвижимости» и «Совершенствование и развитие электронных сервисов и услуг Росреестра».</w:t>
      </w:r>
    </w:p>
    <w:p w:rsidR="0014687E" w:rsidRPr="0014687E" w:rsidRDefault="0014687E" w:rsidP="001468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87E">
        <w:rPr>
          <w:rFonts w:ascii="Times New Roman" w:eastAsia="Times New Roman" w:hAnsi="Times New Roman"/>
          <w:sz w:val="26"/>
          <w:szCs w:val="26"/>
          <w:lang w:eastAsia="ru-RU"/>
        </w:rPr>
        <w:t>С докладом о внедрении Федеральной государственной информационной системы ведения Единого государственного реестра недвижимости (ФГИС ЕГРН) выступил заместитель руководителя Росреестра Андрей Приданкин. В частности, он сообщил, что при создании ФГИС ЕГРН используется программно-технические решения с открытым программным кодом в соответствии с нормативными требованиями по импортозамещению.</w:t>
      </w:r>
    </w:p>
    <w:p w:rsidR="0014687E" w:rsidRPr="0014687E" w:rsidRDefault="0014687E" w:rsidP="001468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87E">
        <w:rPr>
          <w:rFonts w:ascii="Times New Roman" w:eastAsia="Times New Roman" w:hAnsi="Times New Roman"/>
          <w:sz w:val="26"/>
          <w:szCs w:val="26"/>
          <w:lang w:eastAsia="ru-RU"/>
        </w:rPr>
        <w:t>Андрей Приданкин отметил, что для создания отказоустойчивой конфигурации и повышения надежности и стабильности работы ФГИС ЕГРН Росреестром совместно с Минкомсвязью России и Минфином России подготовлена и согласована аппаратом Правительства России целевая архитектура центров обработки данных. Принятие таких мер стало следствием анализа причин аварии в ЦОДе «Ростелекома» в августе 2018 года. Дальнейшее развитие электронных сервисов связано с обеспечением бесперебойной работы информационной системы.</w:t>
      </w:r>
    </w:p>
    <w:p w:rsidR="0014687E" w:rsidRPr="0014687E" w:rsidRDefault="0014687E" w:rsidP="001468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87E">
        <w:rPr>
          <w:rFonts w:ascii="Times New Roman" w:eastAsia="Times New Roman" w:hAnsi="Times New Roman"/>
          <w:sz w:val="26"/>
          <w:szCs w:val="26"/>
          <w:lang w:eastAsia="ru-RU"/>
        </w:rPr>
        <w:t>В рамках мероприятия состоялось награждение Почетным знаком ТПП РФ «за большой вклад в установление эффективного диалога между органами власти и предпринимателями, активное сотрудничество с ТПП РФ» советника руководителя Росреестра Константина Литвинцева.</w:t>
      </w:r>
    </w:p>
    <w:p w:rsidR="00AA33AD" w:rsidRPr="0014687E" w:rsidRDefault="0014687E" w:rsidP="001468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687E">
        <w:rPr>
          <w:rFonts w:ascii="Times New Roman" w:eastAsia="Times New Roman" w:hAnsi="Times New Roman"/>
          <w:sz w:val="26"/>
          <w:szCs w:val="26"/>
          <w:lang w:eastAsia="ru-RU"/>
        </w:rPr>
        <w:t>В работе заседания приняли участие представители ТПП РФ, вице-президенты Дмитрий Курочкин и Максим Фатеев, председатель Комитета ТПП РФ по предпринимательству в сфере экономики недвижимости Александр Каньшин, председатель Совета ТПП РФ по развитию информационных технологий и цифровой экономики Николай Комлев и другие.</w:t>
      </w:r>
    </w:p>
    <w:p w:rsidR="0014687E" w:rsidRDefault="0014687E" w:rsidP="00B869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9B0" w:rsidRPr="006165E9" w:rsidRDefault="00B869B0" w:rsidP="00B869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5E9">
        <w:rPr>
          <w:rFonts w:ascii="Times New Roman" w:eastAsia="Times New Roman" w:hAnsi="Times New Roman"/>
          <w:sz w:val="28"/>
          <w:szCs w:val="28"/>
          <w:lang w:eastAsia="ru-RU"/>
        </w:rPr>
        <w:t>Источник: официальный сайт Росреестра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21B12"/>
    <w:rsid w:val="0014687E"/>
    <w:rsid w:val="00146F9A"/>
    <w:rsid w:val="00147A2C"/>
    <w:rsid w:val="00182F7C"/>
    <w:rsid w:val="00250DE5"/>
    <w:rsid w:val="002826E7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6F40DE"/>
    <w:rsid w:val="00712D3A"/>
    <w:rsid w:val="00924C82"/>
    <w:rsid w:val="00997ED2"/>
    <w:rsid w:val="009F3A4F"/>
    <w:rsid w:val="00A876C9"/>
    <w:rsid w:val="00AA33AD"/>
    <w:rsid w:val="00AA4AD0"/>
    <w:rsid w:val="00B32D2C"/>
    <w:rsid w:val="00B4102B"/>
    <w:rsid w:val="00B869B0"/>
    <w:rsid w:val="00C008DF"/>
    <w:rsid w:val="00C341BE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2E32-27B6-4E32-AFE4-16EBC0A2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46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5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588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44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2019-04-29T09:54:00Z</dcterms:created>
  <dcterms:modified xsi:type="dcterms:W3CDTF">2019-04-29T09:54:00Z</dcterms:modified>
</cp:coreProperties>
</file>