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CF0563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F40DE" w:rsidRPr="00712D3A" w:rsidRDefault="00021B12" w:rsidP="006F40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В 2019 году в Управление Росреестра по Волгоградской области </w:t>
      </w:r>
      <w:r w:rsidRPr="00021B1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поступило 80 жалоб на действия (бездействие) арбитражн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ых</w:t>
      </w:r>
      <w:r w:rsidRPr="00021B1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управляющ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их</w:t>
      </w:r>
    </w:p>
    <w:p w:rsidR="006F40DE" w:rsidRDefault="006F40DE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4102B" w:rsidRPr="00B4102B" w:rsidRDefault="00B4102B" w:rsidP="00021B12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B4102B">
        <w:rPr>
          <w:rFonts w:ascii="Times New Roman" w:hAnsi="Times New Roman"/>
          <w:sz w:val="28"/>
          <w:szCs w:val="28"/>
        </w:rPr>
        <w:t xml:space="preserve">В Управление Федеральной службы государственной регистрации, кадастра и картографии по Волгоградской области в 2019 году </w:t>
      </w:r>
      <w:r w:rsidR="00021B12" w:rsidRPr="00021B12">
        <w:rPr>
          <w:rFonts w:ascii="Times New Roman" w:hAnsi="Times New Roman"/>
          <w:sz w:val="28"/>
          <w:szCs w:val="28"/>
        </w:rPr>
        <w:t>поступило 80 жалоб на действия (бездействие) арбитражн</w:t>
      </w:r>
      <w:r w:rsidR="00021B12">
        <w:rPr>
          <w:rFonts w:ascii="Times New Roman" w:hAnsi="Times New Roman"/>
          <w:sz w:val="28"/>
          <w:szCs w:val="28"/>
        </w:rPr>
        <w:t>ых</w:t>
      </w:r>
      <w:r w:rsidR="00021B12" w:rsidRPr="00021B12">
        <w:rPr>
          <w:rFonts w:ascii="Times New Roman" w:hAnsi="Times New Roman"/>
          <w:sz w:val="28"/>
          <w:szCs w:val="28"/>
        </w:rPr>
        <w:t xml:space="preserve"> управляющ</w:t>
      </w:r>
      <w:r w:rsidR="00021B12">
        <w:rPr>
          <w:rFonts w:ascii="Times New Roman" w:hAnsi="Times New Roman"/>
          <w:sz w:val="28"/>
          <w:szCs w:val="28"/>
        </w:rPr>
        <w:t>их</w:t>
      </w:r>
      <w:r w:rsidR="00021B12" w:rsidRPr="00021B12">
        <w:rPr>
          <w:rFonts w:ascii="Times New Roman" w:hAnsi="Times New Roman"/>
          <w:sz w:val="28"/>
          <w:szCs w:val="28"/>
        </w:rPr>
        <w:t>.</w:t>
      </w:r>
    </w:p>
    <w:p w:rsidR="00B4102B" w:rsidRPr="00B4102B" w:rsidRDefault="00B4102B" w:rsidP="00021B12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B4102B">
        <w:rPr>
          <w:rFonts w:ascii="Times New Roman" w:hAnsi="Times New Roman"/>
          <w:sz w:val="28"/>
          <w:szCs w:val="28"/>
        </w:rPr>
        <w:t xml:space="preserve">Управлением в целях реализации полномочий, предоставленных Кодексом Российской Федерации об административных правонарушениях (далее – КоАП РФ) по состоянию на 19.04.2019 в отношении арбитражных управляющих вынесено: 56 определений об отказе в возбуждении дел об административных правонарушениях; составлено 29 протоколов об административных правонарушениях по ч. 3 ст. 14.13 КоАП РФ, составлено 12 протоколов об административных правонарушениях по ч. 3.1 ст. 14.13 КоАП РФ. </w:t>
      </w:r>
    </w:p>
    <w:p w:rsidR="00B4102B" w:rsidRPr="00B4102B" w:rsidRDefault="00B4102B" w:rsidP="00B4102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7A3C" w:rsidRPr="006F40DE" w:rsidRDefault="00617A3C" w:rsidP="00617A3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130C" w:rsidRDefault="002A130C" w:rsidP="002A1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A33AD" w:rsidRDefault="00AA33A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21B12"/>
    <w:rsid w:val="00146F9A"/>
    <w:rsid w:val="00147A2C"/>
    <w:rsid w:val="00182F7C"/>
    <w:rsid w:val="00250DE5"/>
    <w:rsid w:val="002826E7"/>
    <w:rsid w:val="002A130C"/>
    <w:rsid w:val="002A56C1"/>
    <w:rsid w:val="00305A6D"/>
    <w:rsid w:val="004204DF"/>
    <w:rsid w:val="004617C4"/>
    <w:rsid w:val="005572F0"/>
    <w:rsid w:val="005A302C"/>
    <w:rsid w:val="00617A3C"/>
    <w:rsid w:val="006825CC"/>
    <w:rsid w:val="006F40DE"/>
    <w:rsid w:val="00712D3A"/>
    <w:rsid w:val="00924C82"/>
    <w:rsid w:val="00997ED2"/>
    <w:rsid w:val="009F3A4F"/>
    <w:rsid w:val="00A876C9"/>
    <w:rsid w:val="00AA33AD"/>
    <w:rsid w:val="00AA4AD0"/>
    <w:rsid w:val="00B4102B"/>
    <w:rsid w:val="00C008DF"/>
    <w:rsid w:val="00C341BE"/>
    <w:rsid w:val="00CF0563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F3E34-FD2E-4E3E-9023-012F17A8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2019-04-29T09:54:00Z</dcterms:created>
  <dcterms:modified xsi:type="dcterms:W3CDTF">2019-04-29T09:54:00Z</dcterms:modified>
</cp:coreProperties>
</file>