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3450D7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D6" w:rsidRPr="00F30D54" w:rsidRDefault="00F34FD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sz w:val="16"/>
          <w:szCs w:val="16"/>
          <w:lang w:eastAsia="ru-RU"/>
        </w:rPr>
      </w:pPr>
    </w:p>
    <w:p w:rsidR="00F34FD6" w:rsidRPr="00F30D54" w:rsidRDefault="003A7703" w:rsidP="00F34F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16"/>
          <w:szCs w:val="16"/>
          <w:lang w:eastAsia="ru-RU"/>
        </w:rPr>
      </w:pPr>
      <w:r w:rsidRPr="003A770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СПЕЦИАЛИСТЫ УПРАВЛЕНИЯ РОСРЕЕСТРА ПО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ВОЛГОГРАДСКОЙ</w:t>
      </w:r>
      <w:r w:rsidRPr="003A770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ОБЛАСТИ ОТВЕТЯТ НА ВОПРОСЫ ЖИТЕЛЕЙ ГОРОДА И ОБЛАСТИ</w:t>
      </w:r>
    </w:p>
    <w:p w:rsidR="00F34FD6" w:rsidRPr="00F34FD6" w:rsidRDefault="009C213A" w:rsidP="00F34FD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Подробные р</w:t>
      </w:r>
      <w:r w:rsidR="00F34FD6" w:rsidRPr="00F34FD6">
        <w:rPr>
          <w:rFonts w:ascii="Times New Roman" w:hAnsi="Times New Roman"/>
          <w:noProof/>
          <w:sz w:val="28"/>
          <w:szCs w:val="28"/>
          <w:lang w:eastAsia="ru-RU"/>
        </w:rPr>
        <w:t xml:space="preserve">азъяснения по </w:t>
      </w:r>
      <w:r w:rsidR="00F34FD6">
        <w:rPr>
          <w:rFonts w:ascii="Times New Roman" w:hAnsi="Times New Roman"/>
          <w:noProof/>
          <w:sz w:val="28"/>
          <w:szCs w:val="28"/>
          <w:lang w:eastAsia="ru-RU"/>
        </w:rPr>
        <w:t xml:space="preserve">интересующим граждан вопросам можно получить у специалистов Управления по датам, указанным в графике. </w:t>
      </w:r>
    </w:p>
    <w:p w:rsidR="00A876C9" w:rsidRPr="00F30D54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635"/>
        <w:gridCol w:w="5114"/>
        <w:gridCol w:w="3685"/>
        <w:gridCol w:w="2395"/>
      </w:tblGrid>
      <w:tr w:rsidR="00FE6343" w:rsidRPr="00FE6343" w:rsidTr="00FE6343">
        <w:trPr>
          <w:trHeight w:val="405"/>
        </w:trPr>
        <w:tc>
          <w:tcPr>
            <w:tcW w:w="505" w:type="pct"/>
            <w:shd w:val="clear" w:color="000000" w:fill="969696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3" w:type="pct"/>
            <w:shd w:val="clear" w:color="000000" w:fill="969696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92" w:type="pct"/>
            <w:shd w:val="clear" w:color="000000" w:fill="969696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91" w:type="pct"/>
            <w:shd w:val="clear" w:color="000000" w:fill="969696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Ответит на вопросы граждан</w:t>
            </w:r>
          </w:p>
        </w:tc>
        <w:tc>
          <w:tcPr>
            <w:tcW w:w="840" w:type="pct"/>
            <w:shd w:val="clear" w:color="000000" w:fill="969696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FE6343" w:rsidRPr="00FE6343" w:rsidTr="00FE6343">
        <w:trPr>
          <w:trHeight w:val="896"/>
        </w:trPr>
        <w:tc>
          <w:tcPr>
            <w:tcW w:w="505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14.00 - 16.00</w:t>
            </w:r>
          </w:p>
        </w:tc>
        <w:tc>
          <w:tcPr>
            <w:tcW w:w="1792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сведений из ЕГРН</w:t>
            </w:r>
          </w:p>
        </w:tc>
        <w:tc>
          <w:tcPr>
            <w:tcW w:w="1291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Аганин Сергей Александрович, начальник отдела ведения ЕГРН </w:t>
            </w:r>
          </w:p>
        </w:tc>
        <w:tc>
          <w:tcPr>
            <w:tcW w:w="840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(8442) 33-37-99</w:t>
            </w:r>
          </w:p>
        </w:tc>
      </w:tr>
      <w:tr w:rsidR="00FE6343" w:rsidRPr="00FE6343" w:rsidTr="00FE6343">
        <w:trPr>
          <w:trHeight w:val="1688"/>
        </w:trPr>
        <w:tc>
          <w:tcPr>
            <w:tcW w:w="505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792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Актуальные вопросы государственной регистрации прав</w:t>
            </w:r>
          </w:p>
        </w:tc>
        <w:tc>
          <w:tcPr>
            <w:tcW w:w="1291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Вихрова Светлана Евгеньевна, заместитель начальника отдела регистрации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объектов недвижимости нежилого </w:t>
            </w: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840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8-(8442)-33-02-24 </w:t>
            </w:r>
          </w:p>
        </w:tc>
      </w:tr>
      <w:tr w:rsidR="00FE6343" w:rsidRPr="00FE6343" w:rsidTr="00FE6343">
        <w:trPr>
          <w:trHeight w:val="866"/>
        </w:trPr>
        <w:tc>
          <w:tcPr>
            <w:tcW w:w="505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573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792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подачи и рассмотрения обращений граждан в Управлении. Организация личного приема граждан в Управлении</w:t>
            </w:r>
          </w:p>
        </w:tc>
        <w:tc>
          <w:tcPr>
            <w:tcW w:w="1291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Бояринцева Нина Григорьевна, начальник отдела общего обеспечения  </w:t>
            </w:r>
          </w:p>
        </w:tc>
        <w:tc>
          <w:tcPr>
            <w:tcW w:w="840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8-(8442)-94-82-91</w:t>
            </w:r>
          </w:p>
        </w:tc>
      </w:tr>
      <w:tr w:rsidR="00FE6343" w:rsidRPr="00FE6343" w:rsidTr="00FE6343">
        <w:trPr>
          <w:trHeight w:val="1417"/>
        </w:trPr>
        <w:tc>
          <w:tcPr>
            <w:tcW w:w="505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792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вопросам государственного земельного надзора</w:t>
            </w:r>
          </w:p>
        </w:tc>
        <w:tc>
          <w:tcPr>
            <w:tcW w:w="1291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Кабелькова Екатерина Викторовна, заместитель начальника отдела государственного земельного надзора 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8-(8442)-97-07-80</w:t>
            </w:r>
          </w:p>
        </w:tc>
      </w:tr>
      <w:tr w:rsidR="00FE6343" w:rsidRPr="00FE6343" w:rsidTr="00FE6343">
        <w:trPr>
          <w:trHeight w:val="1835"/>
        </w:trPr>
        <w:tc>
          <w:tcPr>
            <w:tcW w:w="505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792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прав на объекты недвижимости жилого назначения</w:t>
            </w:r>
          </w:p>
        </w:tc>
        <w:tc>
          <w:tcPr>
            <w:tcW w:w="1291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Труфанова Елена Вячеславовна, заместитель начальника отдела регистрации объектов недвижимости жилого назначения</w:t>
            </w:r>
          </w:p>
        </w:tc>
        <w:tc>
          <w:tcPr>
            <w:tcW w:w="840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8-(8442)-33-37-87 (доб. 502-1)</w:t>
            </w:r>
          </w:p>
        </w:tc>
      </w:tr>
      <w:tr w:rsidR="00FE6343" w:rsidRPr="00FE6343" w:rsidTr="00FE6343">
        <w:trPr>
          <w:trHeight w:val="1690"/>
        </w:trPr>
        <w:tc>
          <w:tcPr>
            <w:tcW w:w="505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17.07.2019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792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и надзор в сфере саморегулируемых организаций и арбитражных управляющих</w:t>
            </w:r>
          </w:p>
        </w:tc>
        <w:tc>
          <w:tcPr>
            <w:tcW w:w="1291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Лунёва Наталья Владимировна, начальник отдела по контролю (надзору) в сфере саморегулируемых организаций</w:t>
            </w:r>
          </w:p>
        </w:tc>
        <w:tc>
          <w:tcPr>
            <w:tcW w:w="840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8-(8442)-97-59-74</w:t>
            </w:r>
          </w:p>
        </w:tc>
      </w:tr>
      <w:tr w:rsidR="00FE6343" w:rsidRPr="00FE6343" w:rsidTr="00FE6343">
        <w:trPr>
          <w:trHeight w:val="1166"/>
        </w:trPr>
        <w:tc>
          <w:tcPr>
            <w:tcW w:w="505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792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по проведению федерального государственного надзора  в области геодезии и картографии</w:t>
            </w:r>
          </w:p>
        </w:tc>
        <w:tc>
          <w:tcPr>
            <w:tcW w:w="1291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Сарибеков Владимир Григорьевич,  начальник отдела геодезии и картографии</w:t>
            </w:r>
          </w:p>
        </w:tc>
        <w:tc>
          <w:tcPr>
            <w:tcW w:w="840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8-(8442)-33-37-62</w:t>
            </w:r>
          </w:p>
        </w:tc>
      </w:tr>
      <w:tr w:rsidR="00FE6343" w:rsidRPr="00FE6343" w:rsidTr="00FE6343">
        <w:trPr>
          <w:trHeight w:val="1112"/>
        </w:trPr>
        <w:tc>
          <w:tcPr>
            <w:tcW w:w="505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792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трудоустройства в Управление Росреестра по Волгоградской области</w:t>
            </w:r>
          </w:p>
        </w:tc>
        <w:tc>
          <w:tcPr>
            <w:tcW w:w="1291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Фролов Сергей Валерьевич, </w:t>
            </w: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начальник отдела государственной службы и кадров </w:t>
            </w:r>
          </w:p>
        </w:tc>
        <w:tc>
          <w:tcPr>
            <w:tcW w:w="840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8-(8442)-95-81-26</w:t>
            </w:r>
          </w:p>
        </w:tc>
      </w:tr>
      <w:tr w:rsidR="00FE6343" w:rsidRPr="00FE6343" w:rsidTr="00FE6343">
        <w:trPr>
          <w:trHeight w:val="1978"/>
        </w:trPr>
        <w:tc>
          <w:tcPr>
            <w:tcW w:w="505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792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из государственного фонда данных координат пунктов в МСК-34</w:t>
            </w:r>
          </w:p>
        </w:tc>
        <w:tc>
          <w:tcPr>
            <w:tcW w:w="1291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Костенко Нина Александровна, заместитель начальника отдела землеустройства, мониторинга земель и кадастровой оценки недвижимости</w:t>
            </w:r>
          </w:p>
        </w:tc>
        <w:tc>
          <w:tcPr>
            <w:tcW w:w="840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8-(8442)-97-04-92</w:t>
            </w:r>
          </w:p>
        </w:tc>
      </w:tr>
      <w:tr w:rsidR="00FE6343" w:rsidRPr="00FE6343" w:rsidTr="00FE6343">
        <w:trPr>
          <w:trHeight w:val="1694"/>
        </w:trPr>
        <w:tc>
          <w:tcPr>
            <w:tcW w:w="505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792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кадастровый учёт объектов  недвижимого имущества и государственная регистрация прав на недвижимое имущество </w:t>
            </w:r>
          </w:p>
        </w:tc>
        <w:tc>
          <w:tcPr>
            <w:tcW w:w="1291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Лаврентьева Ирина Михайловна, заместитель начальника отдела  координации и анализа деятельности в учётно-регистрационной сфере  </w:t>
            </w:r>
          </w:p>
        </w:tc>
        <w:tc>
          <w:tcPr>
            <w:tcW w:w="840" w:type="pct"/>
            <w:shd w:val="clear" w:color="auto" w:fill="auto"/>
            <w:hideMark/>
          </w:tcPr>
          <w:p w:rsidR="00FE6343" w:rsidRPr="00FE634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8-(8442)-33-08-62</w:t>
            </w:r>
          </w:p>
        </w:tc>
      </w:tr>
    </w:tbl>
    <w:p w:rsidR="00D815E3" w:rsidRDefault="00D815E3" w:rsidP="00F30D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16"/>
          <w:szCs w:val="16"/>
        </w:rPr>
      </w:pPr>
    </w:p>
    <w:p w:rsidR="00FE6343" w:rsidRDefault="00FE6343" w:rsidP="00F30D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16"/>
          <w:szCs w:val="16"/>
        </w:rPr>
      </w:pPr>
    </w:p>
    <w:p w:rsidR="00FE6343" w:rsidRPr="007110C9" w:rsidRDefault="00FE6343" w:rsidP="00F30D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16"/>
          <w:szCs w:val="16"/>
        </w:rPr>
      </w:pPr>
    </w:p>
    <w:p w:rsidR="00F30D54" w:rsidRPr="00AA33AD" w:rsidRDefault="00F30D54" w:rsidP="00F30D54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F30D54" w:rsidRPr="00AA33AD" w:rsidRDefault="00F30D54" w:rsidP="00F30D54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F30D54" w:rsidRPr="00AA33AD" w:rsidRDefault="00F30D54" w:rsidP="00F30D54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Евгения Федяшова.</w:t>
      </w:r>
    </w:p>
    <w:p w:rsidR="00F30D54" w:rsidRPr="00A43D00" w:rsidRDefault="00F30D54" w:rsidP="00F30D54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8-904-772-80-02,</w:t>
      </w:r>
      <w:r w:rsidR="007110C9">
        <w:rPr>
          <w:rFonts w:ascii="Times New Roman" w:hAnsi="Times New Roman"/>
          <w:color w:val="17365D"/>
          <w:sz w:val="26"/>
          <w:szCs w:val="26"/>
        </w:rPr>
        <w:t xml:space="preserve"> эл. почта:</w:t>
      </w:r>
      <w:r>
        <w:rPr>
          <w:rFonts w:ascii="Times New Roman" w:hAnsi="Times New Roman"/>
          <w:color w:val="17365D"/>
          <w:sz w:val="26"/>
          <w:szCs w:val="26"/>
        </w:rPr>
        <w:t xml:space="preserve">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F30D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FE6343">
      <w:pgSz w:w="16838" w:h="11906" w:orient="landscape"/>
      <w:pgMar w:top="567" w:right="96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8116E"/>
    <w:rsid w:val="002A130C"/>
    <w:rsid w:val="002A56C1"/>
    <w:rsid w:val="00305A6D"/>
    <w:rsid w:val="003450D7"/>
    <w:rsid w:val="003A7703"/>
    <w:rsid w:val="004204DF"/>
    <w:rsid w:val="004441C9"/>
    <w:rsid w:val="004617C4"/>
    <w:rsid w:val="00467423"/>
    <w:rsid w:val="005572F0"/>
    <w:rsid w:val="005A302C"/>
    <w:rsid w:val="006825CC"/>
    <w:rsid w:val="007025A0"/>
    <w:rsid w:val="007110C9"/>
    <w:rsid w:val="00924C82"/>
    <w:rsid w:val="00997ED2"/>
    <w:rsid w:val="009C213A"/>
    <w:rsid w:val="009F3A4F"/>
    <w:rsid w:val="00A876C9"/>
    <w:rsid w:val="00AA33AD"/>
    <w:rsid w:val="00D815E3"/>
    <w:rsid w:val="00DC3DCA"/>
    <w:rsid w:val="00E42D14"/>
    <w:rsid w:val="00E64674"/>
    <w:rsid w:val="00F30D54"/>
    <w:rsid w:val="00F34FD6"/>
    <w:rsid w:val="00FE1C07"/>
    <w:rsid w:val="00FE36D6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AF19-510D-4CD2-83DF-D4C1FC73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2019-01-28T10:59:00Z</cp:lastPrinted>
  <dcterms:created xsi:type="dcterms:W3CDTF">2019-07-08T06:12:00Z</dcterms:created>
  <dcterms:modified xsi:type="dcterms:W3CDTF">2019-07-08T06:12:00Z</dcterms:modified>
</cp:coreProperties>
</file>