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3778EF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D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КАК ИЗБЕЖАТЬ СПОРОВ С СОСЕДЯМИ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1D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ПОВОДУ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ГРАНИЦ ЗЕМЕЛЬНЫХ УЧАСТКОВ</w:t>
      </w:r>
      <w:r w:rsidRPr="00DC1D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?</w:t>
      </w:r>
    </w:p>
    <w:p w:rsidR="00DC1DFF" w:rsidRP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C1DFF" w:rsidRP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 Росреестра по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Волгоградской области напоминает, что провести работу по согласованию границ земельных участков с соседями и установить границы участка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собственникам </w:t>
      </w: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поможет кадастровый инженер. </w:t>
      </w:r>
    </w:p>
    <w:p w:rsidR="00DC1DFF" w:rsidRP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Кадастровый инженер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просьбе заказчика работ по межеванию земельного участка </w:t>
      </w: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должен провести процедуру согласования границ индивидуально с каждым владельцем смежного участка или на общем собрании.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обоих </w:t>
      </w: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>случа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ях</w:t>
      </w: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составляется акт согласования, который заверяется личными подписями всех заинтересованных лиц или их представителей. </w:t>
      </w:r>
    </w:p>
    <w:p w:rsid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необходимо провести общее собрание, то каждый владелец участка информируется 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его проведении</w:t>
      </w: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менее чем за 30 дней. </w:t>
      </w:r>
    </w:p>
    <w:p w:rsidR="00DC1DFF" w:rsidRP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 разрешает проводить собрание собственников в любом месте - по согласованию с заинтересованными лицами, даже без выезда на участок. Но в интересах владельцев земли участвовать в процессе установления границ на местности. </w:t>
      </w:r>
    </w:p>
    <w:p w:rsid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Стоит подписывать акт согласования, только убедившись в правильности установления местоположения границ смежных участков. Предотвратить подобную ситуацию помогает внесение контактных данных правообладателей земельных участков в Единый государственный реестр недвижимости (ЕГРН). </w:t>
      </w:r>
    </w:p>
    <w:p w:rsidR="00D51203" w:rsidRPr="00DC1DFF" w:rsidRDefault="00DC1DFF" w:rsidP="00DC1D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1DFF">
        <w:rPr>
          <w:rFonts w:ascii="Times New Roman" w:eastAsia="Times New Roman" w:hAnsi="Times New Roman"/>
          <w:bCs/>
          <w:sz w:val="28"/>
          <w:szCs w:val="28"/>
          <w:lang w:eastAsia="ru-RU"/>
        </w:rPr>
        <w:t>Сделать это просто: достаточно подать соответствующее заявление в орган регистрации прав через ближайший офис Многофункционального центра предоставления государственных и муниципальных услуг (МФЦ).</w:t>
      </w:r>
    </w:p>
    <w:p w:rsidR="00D51203" w:rsidRPr="00DC1DFF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92C5D"/>
    <w:rsid w:val="0010318E"/>
    <w:rsid w:val="00146F9A"/>
    <w:rsid w:val="00147A2C"/>
    <w:rsid w:val="00182F7C"/>
    <w:rsid w:val="00250DE5"/>
    <w:rsid w:val="002A130C"/>
    <w:rsid w:val="002A56C1"/>
    <w:rsid w:val="00305A6D"/>
    <w:rsid w:val="00321EFA"/>
    <w:rsid w:val="003778EF"/>
    <w:rsid w:val="004204DF"/>
    <w:rsid w:val="00444599"/>
    <w:rsid w:val="004617C4"/>
    <w:rsid w:val="005572F0"/>
    <w:rsid w:val="005A302C"/>
    <w:rsid w:val="00617A3C"/>
    <w:rsid w:val="006825CC"/>
    <w:rsid w:val="0071220A"/>
    <w:rsid w:val="00924C82"/>
    <w:rsid w:val="00997ED2"/>
    <w:rsid w:val="009C621B"/>
    <w:rsid w:val="009F3A4F"/>
    <w:rsid w:val="00A876C9"/>
    <w:rsid w:val="00AA33AD"/>
    <w:rsid w:val="00C26973"/>
    <w:rsid w:val="00C902C9"/>
    <w:rsid w:val="00D51203"/>
    <w:rsid w:val="00DC1DFF"/>
    <w:rsid w:val="00DC3DCA"/>
    <w:rsid w:val="00DD4E1A"/>
    <w:rsid w:val="00E64674"/>
    <w:rsid w:val="00EF659B"/>
    <w:rsid w:val="00FA22FE"/>
    <w:rsid w:val="00FB7B2C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185D2-9002-4BC9-A539-068A8E22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2018-03-20T07:05:00Z</cp:lastPrinted>
  <dcterms:created xsi:type="dcterms:W3CDTF">2019-12-15T06:13:00Z</dcterms:created>
  <dcterms:modified xsi:type="dcterms:W3CDTF">2019-12-15T06:13:00Z</dcterms:modified>
</cp:coreProperties>
</file>