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F722E">
      <w:pPr>
        <w:pStyle w:val="a1"/>
        <w:spacing w:line="276" w:lineRule="auto"/>
        <w:ind w:left="1620"/>
        <w:rPr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Style w:val="a5"/>
          <w:bCs/>
        </w:rPr>
        <w:t>Пенсионный фонд информирует</w:t>
      </w:r>
    </w:p>
    <w:p w:rsidR="00000000" w:rsidRDefault="003F722E">
      <w:pPr>
        <w:ind w:firstLine="709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000000" w:rsidRDefault="003F722E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 xml:space="preserve">Успеть определиться с получением набора социальных услуг – </w:t>
      </w:r>
    </w:p>
    <w:p w:rsidR="00000000" w:rsidRDefault="003F722E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>до 1 октября!</w:t>
      </w:r>
    </w:p>
    <w:p w:rsidR="00000000" w:rsidRDefault="003F722E">
      <w:pPr>
        <w:ind w:firstLine="709"/>
        <w:rPr>
          <w:b/>
          <w:bCs/>
          <w:kern w:val="1"/>
          <w:sz w:val="26"/>
          <w:szCs w:val="26"/>
          <w:lang w:eastAsia="ru-RU"/>
        </w:rPr>
      </w:pPr>
    </w:p>
    <w:p w:rsidR="00000000" w:rsidRDefault="003F722E">
      <w:pPr>
        <w:ind w:firstLine="709"/>
        <w:jc w:val="both"/>
        <w:rPr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 xml:space="preserve">До 1 октября федеральные льготники - получатели ежемесячных денежных выплат (ЕДВ) - могут принять решение о варианте получения набора социальных услуг: </w:t>
      </w:r>
      <w:r>
        <w:rPr>
          <w:i/>
          <w:sz w:val="26"/>
          <w:szCs w:val="26"/>
          <w:lang w:eastAsia="ru-RU"/>
        </w:rPr>
        <w:t xml:space="preserve">в натуральной форме или в денежном эквиваленте. Подать соответствующее заявление можно в территориальный орган ПФР или МФЦ, а также в электронном виде в Личном кабинете гражданина на сайте </w:t>
      </w:r>
      <w:hyperlink r:id="rId7" w:history="1">
        <w:r>
          <w:rPr>
            <w:rStyle w:val="a5"/>
            <w:i/>
            <w:sz w:val="26"/>
            <w:szCs w:val="26"/>
            <w:lang w:eastAsia="ru-RU"/>
          </w:rPr>
          <w:t>www.pfrf.ru</w:t>
        </w:r>
      </w:hyperlink>
      <w:r>
        <w:rPr>
          <w:i/>
          <w:sz w:val="26"/>
          <w:szCs w:val="26"/>
          <w:lang w:eastAsia="ru-RU"/>
        </w:rPr>
        <w:t xml:space="preserve">. </w:t>
      </w:r>
      <w:r>
        <w:rPr>
          <w:i/>
          <w:iCs/>
          <w:sz w:val="26"/>
          <w:szCs w:val="26"/>
          <w:lang w:eastAsia="ru-RU"/>
        </w:rPr>
        <w:t>Если форма получен</w:t>
      </w:r>
      <w:r>
        <w:rPr>
          <w:i/>
          <w:iCs/>
          <w:sz w:val="26"/>
          <w:szCs w:val="26"/>
          <w:lang w:eastAsia="ru-RU"/>
        </w:rPr>
        <w:t>ия НСУ в настоящий момент гражданина устраивает, обращаться в ПФР не нужно.</w:t>
      </w:r>
    </w:p>
    <w:p w:rsidR="00000000" w:rsidRDefault="003F722E">
      <w:pPr>
        <w:autoSpaceDE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этом законодательство предусматривает замену набора социальных услуг деньгами полностью либо частично. Менять порядок получения социальных услуг можно ежегодно. Поданное заявле</w:t>
      </w:r>
      <w:r>
        <w:rPr>
          <w:sz w:val="26"/>
          <w:szCs w:val="26"/>
          <w:lang w:eastAsia="ru-RU"/>
        </w:rPr>
        <w:t xml:space="preserve">ние будет действовать с 1 января следующего года по </w:t>
      </w:r>
      <w:r>
        <w:rPr>
          <w:i/>
          <w:iCs/>
          <w:sz w:val="26"/>
          <w:szCs w:val="26"/>
          <w:lang w:eastAsia="ru-RU"/>
        </w:rPr>
        <w:t>31 декабря года, в котором гражданин обратится с заявлением об отказе от (о возобновлении предоставления) набора социальных услуг (социальной услуги).</w:t>
      </w:r>
    </w:p>
    <w:p w:rsidR="00000000" w:rsidRDefault="003F722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Напомним, что набор социальных услуг предоставляется </w:t>
      </w:r>
      <w:r>
        <w:rPr>
          <w:sz w:val="26"/>
          <w:szCs w:val="26"/>
          <w:lang w:eastAsia="ru-RU"/>
        </w:rPr>
        <w:t>получателям ежемесячной денежной выплаты, в том числе ветеранам, инвалидам, гражданам, подвергшимся воздействию радиации вследствие ЧАЭС и др., и включает в себя:</w:t>
      </w:r>
    </w:p>
    <w:p w:rsidR="00000000" w:rsidRDefault="003F722E">
      <w:pPr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обеспечение по рецептам лекарственными препаратами для медицинского применения и медицинскими</w:t>
      </w:r>
      <w:r>
        <w:rPr>
          <w:sz w:val="26"/>
          <w:szCs w:val="26"/>
          <w:lang w:eastAsia="ru-RU"/>
        </w:rPr>
        <w:t xml:space="preserve"> изделиями, а также специализированными продуктами лечебного питания для детей-инвалидов – 863,75 рубля,</w:t>
      </w:r>
    </w:p>
    <w:p w:rsidR="00000000" w:rsidRDefault="003F722E">
      <w:pPr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предоставление путевки на санаторно-курортное лечение для профилактики основных заболеваний – 133,42 рубля,</w:t>
      </w:r>
    </w:p>
    <w:p w:rsidR="00000000" w:rsidRDefault="003F722E">
      <w:pPr>
        <w:numPr>
          <w:ilvl w:val="0"/>
          <w:numId w:val="2"/>
        </w:numPr>
        <w:suppressAutoHyphens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бесплатный проезд на пригородном железнодор</w:t>
      </w:r>
      <w:r>
        <w:rPr>
          <w:sz w:val="26"/>
          <w:szCs w:val="26"/>
          <w:lang w:eastAsia="ru-RU"/>
        </w:rPr>
        <w:t>ожном транспорте или на междугородном транспорте к месту лечения и обратно – 124,05 рубля.</w:t>
      </w:r>
    </w:p>
    <w:p w:rsidR="00000000" w:rsidRDefault="003F722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Стоимость полного денежного эквивалента НСУ составляет 1121,42 руб. в месяц. Денежный эквивалент набора социальных услуг выплачивается вместе с ежемесячной денежной </w:t>
      </w:r>
      <w:r>
        <w:rPr>
          <w:sz w:val="26"/>
          <w:szCs w:val="26"/>
          <w:lang w:eastAsia="ru-RU"/>
        </w:rPr>
        <w:t>выплатой.</w:t>
      </w:r>
    </w:p>
    <w:p w:rsidR="00000000" w:rsidRDefault="003F722E">
      <w:pPr>
        <w:ind w:firstLine="709"/>
        <w:jc w:val="both"/>
        <w:rPr>
          <w:sz w:val="26"/>
          <w:szCs w:val="26"/>
          <w:lang w:eastAsia="ru-RU"/>
        </w:rPr>
      </w:pPr>
    </w:p>
    <w:p w:rsidR="00000000" w:rsidRDefault="003F722E">
      <w:pPr>
        <w:spacing w:line="312" w:lineRule="auto"/>
        <w:jc w:val="center"/>
        <w:rPr>
          <w:sz w:val="26"/>
          <w:szCs w:val="26"/>
          <w:lang w:eastAsia="ru-RU"/>
        </w:rPr>
      </w:pPr>
    </w:p>
    <w:p w:rsidR="003F722E" w:rsidRDefault="003F722E">
      <w:pPr>
        <w:spacing w:line="312" w:lineRule="auto"/>
      </w:pPr>
    </w:p>
    <w:sectPr w:rsidR="003F722E">
      <w:footerReference w:type="default" r:id="rId8"/>
      <w:footerReference w:type="first" r:id="rId9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22E" w:rsidRDefault="003F722E">
      <w:r>
        <w:separator/>
      </w:r>
    </w:p>
  </w:endnote>
  <w:endnote w:type="continuationSeparator" w:id="0">
    <w:p w:rsidR="003F722E" w:rsidRDefault="003F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383B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F86A4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72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22E" w:rsidRDefault="003F722E">
      <w:r>
        <w:separator/>
      </w:r>
    </w:p>
  </w:footnote>
  <w:footnote w:type="continuationSeparator" w:id="0">
    <w:p w:rsidR="003F722E" w:rsidRDefault="003F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6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3B"/>
    <w:rsid w:val="003F722E"/>
    <w:rsid w:val="009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DCAF612-1203-4583-A6E6-74DFC457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6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  <w:szCs w:val="26"/>
      <w:lang w:eastAsia="ru-RU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character" w:styleId="a9">
    <w:name w:val="Emphasis"/>
    <w:basedOn w:val="10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2017-01-20T10:27:00Z</cp:lastPrinted>
  <dcterms:created xsi:type="dcterms:W3CDTF">2019-07-24T12:36:00Z</dcterms:created>
  <dcterms:modified xsi:type="dcterms:W3CDTF">2019-07-24T12:36:00Z</dcterms:modified>
</cp:coreProperties>
</file>