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10 августа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подачи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заявления на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выплаты детям до 16 лет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осталось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мен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ьше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двух месяцев </w:t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Уже более 90% волгоградских семей получили государственные выплаты на детей по указу Президента РФ в июне и июле 2020 года на сумму, превышающую </w:t>
      </w:r>
      <w:r>
        <w:rPr>
          <w:rFonts w:eastAsia="Times New Roman" w:cs="Times New Roman"/>
          <w:bCs/>
          <w:sz w:val="28"/>
          <w:szCs w:val="28"/>
          <w:lang w:eastAsia="ru-RU"/>
        </w:rPr>
        <w:t>8 млрд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Напомним: поддержать семьи с детьми в условиях пандемии распорядился </w:t>
      </w:r>
      <w:r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резидент </w:t>
      </w:r>
      <w:r>
        <w:rPr>
          <w:rFonts w:cs="Times New Roman"/>
          <w:sz w:val="28"/>
          <w:szCs w:val="28"/>
        </w:rPr>
        <w:t xml:space="preserve">РФ </w:t>
      </w:r>
      <w:r>
        <w:rPr>
          <w:rFonts w:cs="Times New Roman"/>
          <w:sz w:val="28"/>
          <w:szCs w:val="28"/>
        </w:rPr>
        <w:t>Владимир Путин. Так, с апреля по июнь родители более 36 тысяч семей с детьми от рождения до тр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х лет смогли получить по 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тысяч рублей ежемесячно на каждого реб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нка.  Общая сумма выплат составила по</w:t>
      </w:r>
      <w:r>
        <w:rPr>
          <w:rFonts w:cs="Times New Roman"/>
          <w:sz w:val="28"/>
          <w:szCs w:val="28"/>
        </w:rPr>
        <w:t>чти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523 млн</w:t>
      </w:r>
      <w:r>
        <w:rPr>
          <w:rFonts w:cs="Times New Roman"/>
          <w:sz w:val="28"/>
          <w:szCs w:val="28"/>
        </w:rPr>
        <w:t xml:space="preserve">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Для детей от тр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х до 16 лет была установлена единовременная выплата в </w:t>
      </w:r>
      <w:r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тысяч рублей. Удовлетворено </w:t>
      </w:r>
      <w:r>
        <w:rPr>
          <w:rFonts w:cs="Times New Roman"/>
          <w:sz w:val="28"/>
          <w:szCs w:val="28"/>
        </w:rPr>
        <w:t>свыше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254 тысяч</w:t>
      </w:r>
      <w:r>
        <w:rPr>
          <w:rFonts w:cs="Times New Roman"/>
          <w:sz w:val="28"/>
          <w:szCs w:val="28"/>
        </w:rPr>
        <w:t xml:space="preserve"> заявлений и на счета волгоградцев направлены средства в размере более </w:t>
      </w:r>
      <w:r>
        <w:rPr>
          <w:rFonts w:cs="Times New Roman"/>
          <w:b/>
          <w:sz w:val="28"/>
          <w:szCs w:val="28"/>
        </w:rPr>
        <w:t>3 млрд  546 млн рублей</w:t>
      </w:r>
      <w:r>
        <w:rPr>
          <w:rFonts w:cs="Times New Roman"/>
          <w:sz w:val="28"/>
          <w:szCs w:val="28"/>
        </w:rPr>
        <w:t xml:space="preserve">.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В июле региональный ПФР приступил к финансированию дополнительной июльской выплаты семьям с детьми от рождения до 16 лет в размере 10 тысяч рублей на каждого реб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нка. Большинство семей региона, которые ранее воспользовались государственной мерой поддержки с апреля по июнь, получили е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 автоматически, без подачи дополнительного заявления.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На июльскую выплату в нашем регионе было направлено ещ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 более </w:t>
      </w:r>
      <w:r>
        <w:rPr>
          <w:rFonts w:cs="Times New Roman"/>
          <w:b/>
          <w:sz w:val="28"/>
          <w:szCs w:val="28"/>
        </w:rPr>
        <w:t>4 млрд</w:t>
      </w:r>
      <w:r>
        <w:rPr>
          <w:rFonts w:cs="Times New Roman"/>
          <w:sz w:val="28"/>
          <w:szCs w:val="28"/>
        </w:rPr>
        <w:t xml:space="preserve"> рублей. </w:t>
      </w:r>
      <w:r>
        <w:rPr>
          <w:rFonts w:cs="Times New Roman"/>
          <w:sz w:val="28"/>
          <w:szCs w:val="28"/>
        </w:rPr>
        <w:t>В нашей области д</w:t>
      </w:r>
      <w:r>
        <w:rPr>
          <w:rFonts w:cs="Times New Roman"/>
          <w:sz w:val="28"/>
          <w:szCs w:val="28"/>
        </w:rPr>
        <w:t xml:space="preserve">ополнительную финансовую поддержку от государства получили семьи на </w:t>
      </w:r>
      <w:r>
        <w:rPr>
          <w:rFonts w:cs="Times New Roman"/>
          <w:b/>
          <w:sz w:val="28"/>
          <w:szCs w:val="28"/>
        </w:rPr>
        <w:t>418 060</w:t>
      </w:r>
      <w:r>
        <w:rPr>
          <w:rFonts w:cs="Times New Roman"/>
          <w:sz w:val="28"/>
          <w:szCs w:val="28"/>
        </w:rPr>
        <w:t xml:space="preserve"> детей от рождения до 16 лет.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>Всего за время пандемии в качестве государственной поддержки Отделением ПФР по Волгоградской области семьям с детьми перечислено более 8 м</w:t>
      </w:r>
      <w:r>
        <w:rPr>
          <w:rFonts w:cs="Times New Roman"/>
          <w:sz w:val="28"/>
          <w:szCs w:val="28"/>
        </w:rPr>
        <w:t>лрд</w:t>
      </w:r>
      <w:r>
        <w:rPr>
          <w:rFonts w:cs="Times New Roman"/>
          <w:sz w:val="28"/>
          <w:szCs w:val="28"/>
        </w:rPr>
        <w:t xml:space="preserve"> рублей.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Важно отметить, что семьи, которые пока не обратились за положенными им выплатами, могут подать заявление на портале Госуслуг до 1 октября 2020 года. Времени до окончания приема заявлений осталось не так много!</w:t>
      </w: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2020-08-10T07:52:48Z</cp:lastPrinted>
  <dcterms:modified xsi:type="dcterms:W3CDTF">2020-08-10T07:56:59Z</dcterms:modified>
  <cp:revision>98</cp:revision>
</cp:coreProperties>
</file>