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F9" w:rsidRDefault="001A6D8C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1D16">
        <w:rPr>
          <w:rFonts w:ascii="Times New Roman" w:hAnsi="Times New Roman" w:cs="Times New Roman"/>
          <w:sz w:val="20"/>
          <w:szCs w:val="20"/>
        </w:rPr>
        <w:t xml:space="preserve"> </w:t>
      </w:r>
      <w:r w:rsidR="00794965">
        <w:rPr>
          <w:rFonts w:ascii="Times New Roman" w:hAnsi="Times New Roman" w:cs="Times New Roman"/>
          <w:sz w:val="20"/>
          <w:szCs w:val="20"/>
        </w:rPr>
        <w:t xml:space="preserve"> </w:t>
      </w:r>
      <w:r w:rsidR="00EE52B3">
        <w:rPr>
          <w:rFonts w:ascii="Times New Roman" w:hAnsi="Times New Roman" w:cs="Times New Roman"/>
          <w:sz w:val="20"/>
          <w:szCs w:val="20"/>
        </w:rPr>
        <w:t xml:space="preserve"> </w:t>
      </w:r>
      <w:r w:rsidR="00A6750B">
        <w:rPr>
          <w:rFonts w:ascii="Times New Roman" w:hAnsi="Times New Roman" w:cs="Times New Roman"/>
          <w:sz w:val="20"/>
          <w:szCs w:val="20"/>
        </w:rPr>
        <w:t xml:space="preserve"> </w:t>
      </w:r>
      <w:r w:rsidR="00A22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2F1" w:rsidRDefault="006F1192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9FC" w:rsidRDefault="0029302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3E3">
        <w:rPr>
          <w:rFonts w:ascii="Times New Roman" w:hAnsi="Times New Roman" w:cs="Times New Roman"/>
          <w:sz w:val="20"/>
          <w:szCs w:val="20"/>
        </w:rPr>
        <w:t xml:space="preserve"> </w:t>
      </w:r>
      <w:r w:rsidR="007904C2">
        <w:rPr>
          <w:rFonts w:ascii="Times New Roman" w:hAnsi="Times New Roman" w:cs="Times New Roman"/>
          <w:sz w:val="20"/>
          <w:szCs w:val="20"/>
        </w:rPr>
        <w:t xml:space="preserve"> </w:t>
      </w:r>
      <w:r w:rsidR="00073984">
        <w:rPr>
          <w:rFonts w:ascii="Times New Roman" w:hAnsi="Times New Roman" w:cs="Times New Roman"/>
          <w:sz w:val="20"/>
          <w:szCs w:val="20"/>
        </w:rPr>
        <w:t xml:space="preserve"> </w:t>
      </w:r>
      <w:r w:rsidR="00514DE7">
        <w:rPr>
          <w:rFonts w:ascii="Times New Roman" w:hAnsi="Times New Roman" w:cs="Times New Roman"/>
          <w:sz w:val="20"/>
          <w:szCs w:val="20"/>
        </w:rPr>
        <w:t xml:space="preserve"> </w:t>
      </w:r>
      <w:r w:rsidR="009A6E98">
        <w:rPr>
          <w:rFonts w:ascii="Times New Roman" w:hAnsi="Times New Roman" w:cs="Times New Roman"/>
          <w:sz w:val="20"/>
          <w:szCs w:val="20"/>
        </w:rPr>
        <w:t xml:space="preserve"> </w:t>
      </w:r>
      <w:r w:rsidR="004C7E9A">
        <w:rPr>
          <w:rFonts w:ascii="Times New Roman" w:hAnsi="Times New Roman" w:cs="Times New Roman"/>
          <w:sz w:val="20"/>
          <w:szCs w:val="20"/>
        </w:rPr>
        <w:t xml:space="preserve"> </w:t>
      </w:r>
      <w:r w:rsidR="00860CC9">
        <w:rPr>
          <w:rFonts w:ascii="Times New Roman" w:hAnsi="Times New Roman" w:cs="Times New Roman"/>
          <w:sz w:val="20"/>
          <w:szCs w:val="20"/>
        </w:rPr>
        <w:t xml:space="preserve"> </w:t>
      </w:r>
      <w:r w:rsidR="00FC7DB1">
        <w:rPr>
          <w:rFonts w:ascii="Times New Roman" w:hAnsi="Times New Roman" w:cs="Times New Roman"/>
          <w:sz w:val="20"/>
          <w:szCs w:val="20"/>
        </w:rPr>
        <w:t xml:space="preserve"> </w:t>
      </w:r>
      <w:r w:rsidR="00983F7A">
        <w:rPr>
          <w:rFonts w:ascii="Times New Roman" w:hAnsi="Times New Roman" w:cs="Times New Roman"/>
          <w:sz w:val="20"/>
          <w:szCs w:val="20"/>
        </w:rPr>
        <w:t xml:space="preserve"> </w:t>
      </w:r>
      <w:r w:rsidR="002F4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</w:t>
      </w:r>
      <w:r w:rsidR="002D42AA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2D42AA">
        <w:rPr>
          <w:rFonts w:ascii="Times New Roman" w:hAnsi="Times New Roman" w:cs="Times New Roman"/>
          <w:sz w:val="20"/>
          <w:szCs w:val="20"/>
        </w:rPr>
        <w:t>Иловлинской</w:t>
      </w:r>
      <w:proofErr w:type="spellEnd"/>
      <w:r w:rsidR="002D42AA">
        <w:rPr>
          <w:rFonts w:ascii="Times New Roman" w:hAnsi="Times New Roman" w:cs="Times New Roman"/>
          <w:sz w:val="20"/>
          <w:szCs w:val="20"/>
        </w:rPr>
        <w:t xml:space="preserve">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35D3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404A5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8175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7404A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55573">
        <w:rPr>
          <w:rFonts w:ascii="Times New Roman" w:hAnsi="Times New Roman" w:cs="Times New Roman"/>
          <w:sz w:val="20"/>
          <w:szCs w:val="20"/>
        </w:rPr>
        <w:t xml:space="preserve"> </w:t>
      </w:r>
      <w:r w:rsidR="001063BC">
        <w:rPr>
          <w:rFonts w:ascii="Times New Roman" w:hAnsi="Times New Roman" w:cs="Times New Roman"/>
          <w:sz w:val="20"/>
          <w:szCs w:val="20"/>
        </w:rPr>
        <w:t>00</w:t>
      </w:r>
      <w:r w:rsidR="002D42AA">
        <w:rPr>
          <w:rFonts w:ascii="Times New Roman" w:hAnsi="Times New Roman" w:cs="Times New Roman"/>
          <w:sz w:val="20"/>
          <w:szCs w:val="20"/>
        </w:rPr>
        <w:t>/</w:t>
      </w:r>
      <w:r w:rsidR="001063BC">
        <w:rPr>
          <w:rFonts w:ascii="Times New Roman" w:hAnsi="Times New Roman" w:cs="Times New Roman"/>
          <w:sz w:val="20"/>
          <w:szCs w:val="20"/>
        </w:rPr>
        <w:t>000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6CE" w:rsidRDefault="007016C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контрольно-счетной палаты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 w:rsidR="00EE5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F17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771F4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Ежегодный отчет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71F4">
        <w:rPr>
          <w:rFonts w:ascii="Times New Roman" w:hAnsi="Times New Roman" w:cs="Times New Roman"/>
          <w:sz w:val="24"/>
          <w:szCs w:val="24"/>
        </w:rPr>
        <w:t xml:space="preserve"> (далее КСП) представляется на рассмотрение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Думе во исполнение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контрольно-счетной палате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Положение о КСП), утвержденного решением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Думы от</w:t>
      </w:r>
      <w:proofErr w:type="gramEnd"/>
      <w:r w:rsidR="006771F4">
        <w:rPr>
          <w:rFonts w:ascii="Times New Roman" w:hAnsi="Times New Roman" w:cs="Times New Roman"/>
          <w:sz w:val="24"/>
          <w:szCs w:val="24"/>
        </w:rPr>
        <w:t xml:space="preserve"> 29.07.2011 года № 32/255.</w:t>
      </w:r>
    </w:p>
    <w:p w:rsidR="006608C7" w:rsidRDefault="006771F4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отчете отражены основные направления деятельности контрольно-счетной палаты в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году, информация о результатах проведенных контрольных и экспертно-аналитических мероприятиях и вытекающих из них рекомендациях и предложениях</w:t>
      </w:r>
      <w:r w:rsidR="006608C7">
        <w:rPr>
          <w:rFonts w:ascii="Times New Roman" w:hAnsi="Times New Roman" w:cs="Times New Roman"/>
          <w:sz w:val="24"/>
          <w:szCs w:val="24"/>
        </w:rPr>
        <w:t>, о принятых мерах по устранению выявленных нарушений и недостатков, а также о приоритетных направлениях деятельности в 20</w:t>
      </w:r>
      <w:r w:rsidR="007404A5">
        <w:rPr>
          <w:rFonts w:ascii="Times New Roman" w:hAnsi="Times New Roman" w:cs="Times New Roman"/>
          <w:sz w:val="24"/>
          <w:szCs w:val="24"/>
        </w:rPr>
        <w:t>20</w:t>
      </w:r>
      <w:r w:rsidR="006608C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F4F17" w:rsidRDefault="006608C7" w:rsidP="00D5285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40F78" w:rsidRDefault="00ED415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палаты определены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нормами Бюджетного кодекса Российской Федерации и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0F78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и нормативно-правовыми актами Российской Федерации и Волгоградской области, правовыми актами </w:t>
      </w:r>
      <w:proofErr w:type="spellStart"/>
      <w:r w:rsidR="00640F7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40F7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640F78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был сформирован исходя из необходимости реализации задач, поставленных перед контрольным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учетом предложений </w:t>
      </w:r>
      <w:r w:rsidR="0085557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</w:t>
      </w:r>
      <w:r w:rsidR="0085557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 председателем КСП.</w:t>
      </w:r>
    </w:p>
    <w:p w:rsidR="00BD1BCD" w:rsidRPr="00B35D33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работы, КСП осуществляла контрольно-ревизионную, экспертно-аналитическую, информационную</w:t>
      </w:r>
      <w:r w:rsidR="00BD1BCD" w:rsidRPr="00B35D33">
        <w:rPr>
          <w:rFonts w:ascii="Times New Roman" w:hAnsi="Times New Roman" w:cs="Times New Roman"/>
          <w:sz w:val="24"/>
          <w:szCs w:val="24"/>
        </w:rPr>
        <w:t xml:space="preserve"> деятельность, обеспечивая единую систему контроля исполнения районного бюджета и управления муниципальным имуществом.</w:t>
      </w:r>
    </w:p>
    <w:p w:rsidR="00A159CD" w:rsidRPr="00B35D33" w:rsidRDefault="00BD1B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целях обеспечения предварительного, оперативного и последующего контроля</w:t>
      </w:r>
      <w:r w:rsidR="0058002E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формирования и исполнения бюджета района, использования муниципальной собственности в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 w:rsidR="0043419E" w:rsidRPr="00B35D3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810916">
        <w:rPr>
          <w:rFonts w:ascii="Times New Roman" w:hAnsi="Times New Roman" w:cs="Times New Roman"/>
          <w:sz w:val="24"/>
          <w:szCs w:val="24"/>
        </w:rPr>
        <w:t>62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256B8">
        <w:rPr>
          <w:rFonts w:ascii="Times New Roman" w:hAnsi="Times New Roman" w:cs="Times New Roman"/>
          <w:sz w:val="24"/>
          <w:szCs w:val="24"/>
        </w:rPr>
        <w:t>ых</w:t>
      </w:r>
      <w:r w:rsidRPr="00B35D33">
        <w:rPr>
          <w:rFonts w:ascii="Times New Roman" w:hAnsi="Times New Roman" w:cs="Times New Roman"/>
          <w:sz w:val="24"/>
          <w:szCs w:val="24"/>
        </w:rPr>
        <w:t xml:space="preserve"> и </w:t>
      </w:r>
      <w:r w:rsidR="00A91A64" w:rsidRPr="00B35D33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E256B8">
        <w:rPr>
          <w:rFonts w:ascii="Times New Roman" w:hAnsi="Times New Roman" w:cs="Times New Roman"/>
          <w:sz w:val="24"/>
          <w:szCs w:val="24"/>
        </w:rPr>
        <w:t>их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256B8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(</w:t>
      </w:r>
      <w:r w:rsidR="00810916">
        <w:rPr>
          <w:rFonts w:ascii="Times New Roman" w:hAnsi="Times New Roman" w:cs="Times New Roman"/>
          <w:sz w:val="24"/>
          <w:szCs w:val="24"/>
        </w:rPr>
        <w:t>9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810916">
        <w:rPr>
          <w:rFonts w:ascii="Times New Roman" w:hAnsi="Times New Roman" w:cs="Times New Roman"/>
          <w:sz w:val="24"/>
          <w:szCs w:val="24"/>
        </w:rPr>
        <w:t>5</w:t>
      </w:r>
      <w:r w:rsidR="009852C6">
        <w:rPr>
          <w:rFonts w:ascii="Times New Roman" w:hAnsi="Times New Roman" w:cs="Times New Roman"/>
          <w:sz w:val="24"/>
          <w:szCs w:val="24"/>
        </w:rPr>
        <w:t>3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E256B8">
        <w:rPr>
          <w:rFonts w:ascii="Times New Roman" w:hAnsi="Times New Roman" w:cs="Times New Roman"/>
          <w:sz w:val="24"/>
          <w:szCs w:val="24"/>
        </w:rPr>
        <w:t>их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256B8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>).</w:t>
      </w:r>
    </w:p>
    <w:p w:rsidR="00A159CD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проведенных контрольных</w:t>
      </w:r>
      <w:r w:rsidR="00A159CD" w:rsidRPr="00B35D3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проверено</w:t>
      </w:r>
      <w:r w:rsidR="00A159CD" w:rsidRPr="00B35D33">
        <w:rPr>
          <w:rFonts w:ascii="Times New Roman" w:hAnsi="Times New Roman" w:cs="Times New Roman"/>
          <w:sz w:val="24"/>
          <w:szCs w:val="24"/>
        </w:rPr>
        <w:t>:</w:t>
      </w:r>
    </w:p>
    <w:p w:rsidR="001A76B7" w:rsidRPr="00B35D33" w:rsidRDefault="001A76B7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C5611">
        <w:rPr>
          <w:rFonts w:ascii="Times New Roman" w:hAnsi="Times New Roman" w:cs="Times New Roman"/>
          <w:sz w:val="24"/>
          <w:szCs w:val="24"/>
        </w:rPr>
        <w:t xml:space="preserve"> по вопросу эффективности управления и распоряжения муниципальным имуществом</w:t>
      </w:r>
      <w:r w:rsidR="003E49E4">
        <w:rPr>
          <w:rFonts w:ascii="Times New Roman" w:hAnsi="Times New Roman" w:cs="Times New Roman"/>
          <w:sz w:val="24"/>
          <w:szCs w:val="24"/>
        </w:rPr>
        <w:t>;</w:t>
      </w:r>
    </w:p>
    <w:p w:rsidR="00A159CD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5611">
        <w:rPr>
          <w:rFonts w:ascii="Times New Roman" w:hAnsi="Times New Roman" w:cs="Times New Roman"/>
          <w:sz w:val="24"/>
          <w:szCs w:val="24"/>
        </w:rPr>
        <w:t>Качалин</w:t>
      </w:r>
      <w:r w:rsidR="003E49E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E49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5D33">
        <w:rPr>
          <w:rFonts w:ascii="Times New Roman" w:hAnsi="Times New Roman" w:cs="Times New Roman"/>
          <w:sz w:val="24"/>
          <w:szCs w:val="24"/>
        </w:rPr>
        <w:t>;</w:t>
      </w:r>
    </w:p>
    <w:p w:rsidR="00F55BB2" w:rsidRDefault="00F55BB2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5611">
        <w:rPr>
          <w:rFonts w:ascii="Times New Roman" w:hAnsi="Times New Roman" w:cs="Times New Roman"/>
          <w:sz w:val="24"/>
          <w:szCs w:val="24"/>
        </w:rPr>
        <w:t>Краснодо</w:t>
      </w:r>
      <w:r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E4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ское поселение;</w:t>
      </w:r>
    </w:p>
    <w:p w:rsidR="00F55BB2" w:rsidRPr="00B35D33" w:rsidRDefault="00F55BB2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11">
        <w:rPr>
          <w:rFonts w:ascii="Times New Roman" w:hAnsi="Times New Roman" w:cs="Times New Roman"/>
          <w:sz w:val="24"/>
          <w:szCs w:val="24"/>
        </w:rPr>
        <w:t xml:space="preserve">АУ «Редакция газеты </w:t>
      </w:r>
      <w:r w:rsidR="003E49E4">
        <w:rPr>
          <w:rFonts w:ascii="Times New Roman" w:hAnsi="Times New Roman" w:cs="Times New Roman"/>
          <w:sz w:val="24"/>
          <w:szCs w:val="24"/>
        </w:rPr>
        <w:t>«</w:t>
      </w:r>
      <w:r w:rsidR="003C5611">
        <w:rPr>
          <w:rFonts w:ascii="Times New Roman" w:hAnsi="Times New Roman" w:cs="Times New Roman"/>
          <w:sz w:val="24"/>
          <w:szCs w:val="24"/>
        </w:rPr>
        <w:t>Донской вестник</w:t>
      </w:r>
      <w:r w:rsidR="003E49E4">
        <w:rPr>
          <w:rFonts w:ascii="Times New Roman" w:hAnsi="Times New Roman" w:cs="Times New Roman"/>
          <w:sz w:val="24"/>
          <w:szCs w:val="24"/>
        </w:rPr>
        <w:t>»</w:t>
      </w:r>
      <w:r w:rsidR="0008018F">
        <w:rPr>
          <w:rFonts w:ascii="Times New Roman" w:hAnsi="Times New Roman" w:cs="Times New Roman"/>
          <w:sz w:val="24"/>
          <w:szCs w:val="24"/>
        </w:rPr>
        <w:t>;</w:t>
      </w:r>
    </w:p>
    <w:p w:rsidR="00B2718B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- </w:t>
      </w:r>
      <w:r w:rsidR="003E49E4">
        <w:rPr>
          <w:rFonts w:ascii="Times New Roman" w:hAnsi="Times New Roman" w:cs="Times New Roman"/>
          <w:sz w:val="24"/>
          <w:szCs w:val="24"/>
        </w:rPr>
        <w:t xml:space="preserve">МБОУ </w:t>
      </w:r>
      <w:r w:rsidR="000801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018F">
        <w:rPr>
          <w:rFonts w:ascii="Times New Roman" w:hAnsi="Times New Roman" w:cs="Times New Roman"/>
          <w:sz w:val="24"/>
          <w:szCs w:val="24"/>
        </w:rPr>
        <w:t>Ширяйская</w:t>
      </w:r>
      <w:proofErr w:type="spellEnd"/>
      <w:r w:rsidR="0008018F">
        <w:rPr>
          <w:rFonts w:ascii="Times New Roman" w:hAnsi="Times New Roman" w:cs="Times New Roman"/>
          <w:sz w:val="24"/>
          <w:szCs w:val="24"/>
        </w:rPr>
        <w:t xml:space="preserve"> СОШ»</w:t>
      </w:r>
      <w:r w:rsidR="009424DD">
        <w:rPr>
          <w:rFonts w:ascii="Times New Roman" w:hAnsi="Times New Roman" w:cs="Times New Roman"/>
          <w:sz w:val="24"/>
          <w:szCs w:val="24"/>
        </w:rPr>
        <w:t>;</w:t>
      </w:r>
    </w:p>
    <w:p w:rsidR="0008018F" w:rsidRDefault="009424D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</w:t>
      </w:r>
      <w:r w:rsidR="0008018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8018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08018F">
        <w:rPr>
          <w:rFonts w:ascii="Times New Roman" w:hAnsi="Times New Roman" w:cs="Times New Roman"/>
          <w:sz w:val="24"/>
          <w:szCs w:val="24"/>
        </w:rPr>
        <w:t xml:space="preserve"> центр развития ребенка д/с «Тюльпан»;</w:t>
      </w:r>
    </w:p>
    <w:p w:rsidR="0008018F" w:rsidRDefault="0008018F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№2;</w:t>
      </w:r>
    </w:p>
    <w:p w:rsidR="009424DD" w:rsidRPr="00B35D33" w:rsidRDefault="0008018F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3111E" w:rsidRPr="005C770B" w:rsidRDefault="0033111E" w:rsidP="005C770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КСП Волгоградской области было проведено</w:t>
      </w:r>
      <w:r w:rsidR="00E23CD2">
        <w:rPr>
          <w:rFonts w:ascii="Times New Roman" w:hAnsi="Times New Roman" w:cs="Times New Roman"/>
          <w:sz w:val="24"/>
          <w:szCs w:val="24"/>
        </w:rPr>
        <w:t xml:space="preserve"> </w:t>
      </w:r>
      <w:r w:rsidR="0008018F">
        <w:rPr>
          <w:rFonts w:ascii="Times New Roman" w:hAnsi="Times New Roman" w:cs="Times New Roman"/>
          <w:sz w:val="24"/>
          <w:szCs w:val="24"/>
        </w:rPr>
        <w:t>параллельное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экспертно-аналитическое мероприятие «</w:t>
      </w:r>
      <w:r w:rsidR="0008018F">
        <w:rPr>
          <w:rFonts w:ascii="Times New Roman" w:hAnsi="Times New Roman" w:cs="Times New Roman"/>
          <w:sz w:val="24"/>
          <w:szCs w:val="24"/>
        </w:rPr>
        <w:t xml:space="preserve">Проверка целевого и эффективного использования субвенций, предоставленных из областного бюджета на реализацию Закона ВО от 10.11.2005 г. № 1111-ОД «Об организации питания обучающихся в </w:t>
      </w:r>
      <w:r w:rsidR="00D5027B">
        <w:rPr>
          <w:rFonts w:ascii="Times New Roman" w:hAnsi="Times New Roman" w:cs="Times New Roman"/>
          <w:sz w:val="24"/>
          <w:szCs w:val="24"/>
        </w:rPr>
        <w:t>общеобразовательных организациях Волгоградской области</w:t>
      </w:r>
      <w:r w:rsidR="0008018F">
        <w:rPr>
          <w:rFonts w:ascii="Times New Roman" w:hAnsi="Times New Roman" w:cs="Times New Roman"/>
          <w:sz w:val="24"/>
          <w:szCs w:val="24"/>
        </w:rPr>
        <w:t>»</w:t>
      </w:r>
      <w:r w:rsidR="00D5027B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08018F">
        <w:rPr>
          <w:rFonts w:ascii="Times New Roman" w:hAnsi="Times New Roman" w:cs="Times New Roman"/>
          <w:sz w:val="24"/>
          <w:szCs w:val="24"/>
        </w:rPr>
        <w:t>»</w:t>
      </w:r>
      <w:r w:rsidR="00E23CD2">
        <w:rPr>
          <w:rFonts w:ascii="Times New Roman" w:hAnsi="Times New Roman" w:cs="Times New Roman"/>
          <w:sz w:val="24"/>
          <w:szCs w:val="24"/>
        </w:rPr>
        <w:t xml:space="preserve">. В рамках данного мероприятия были проверены </w:t>
      </w:r>
      <w:proofErr w:type="spellStart"/>
      <w:r w:rsidR="00D5027B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="00D5027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D5027B">
        <w:rPr>
          <w:rFonts w:ascii="Times New Roman" w:hAnsi="Times New Roman" w:cs="Times New Roman"/>
          <w:sz w:val="24"/>
          <w:szCs w:val="24"/>
        </w:rPr>
        <w:t>Кондрашовская</w:t>
      </w:r>
      <w:proofErr w:type="spellEnd"/>
      <w:r w:rsidR="00D5027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D5027B">
        <w:rPr>
          <w:rFonts w:ascii="Times New Roman" w:hAnsi="Times New Roman" w:cs="Times New Roman"/>
          <w:sz w:val="24"/>
          <w:szCs w:val="24"/>
        </w:rPr>
        <w:t>Качалинская</w:t>
      </w:r>
      <w:proofErr w:type="spellEnd"/>
      <w:r w:rsidR="00D5027B">
        <w:rPr>
          <w:rFonts w:ascii="Times New Roman" w:hAnsi="Times New Roman" w:cs="Times New Roman"/>
          <w:sz w:val="24"/>
          <w:szCs w:val="24"/>
        </w:rPr>
        <w:t xml:space="preserve"> №1</w:t>
      </w:r>
      <w:r w:rsidR="00E23CD2">
        <w:rPr>
          <w:rFonts w:ascii="Times New Roman" w:hAnsi="Times New Roman" w:cs="Times New Roman"/>
          <w:sz w:val="24"/>
          <w:szCs w:val="24"/>
        </w:rPr>
        <w:t>.</w:t>
      </w:r>
    </w:p>
    <w:p w:rsidR="00A22954" w:rsidRPr="00B35D33" w:rsidRDefault="00F57AA1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480757" w:rsidRPr="00B35D33">
        <w:rPr>
          <w:rFonts w:ascii="Times New Roman" w:hAnsi="Times New Roman" w:cs="Times New Roman"/>
          <w:sz w:val="24"/>
          <w:szCs w:val="24"/>
        </w:rPr>
        <w:t>Общий объем проверенных средств</w:t>
      </w:r>
      <w:r w:rsidR="00193EFE">
        <w:rPr>
          <w:rFonts w:ascii="Times New Roman" w:hAnsi="Times New Roman" w:cs="Times New Roman"/>
          <w:sz w:val="24"/>
          <w:szCs w:val="24"/>
        </w:rPr>
        <w:t xml:space="preserve"> </w:t>
      </w:r>
      <w:r w:rsidR="00A22954" w:rsidRPr="00B35D33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480757" w:rsidRPr="00B35D33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B01BC2">
        <w:rPr>
          <w:rFonts w:ascii="Times New Roman" w:hAnsi="Times New Roman" w:cs="Times New Roman"/>
          <w:sz w:val="24"/>
          <w:szCs w:val="24"/>
        </w:rPr>
        <w:t>795</w:t>
      </w:r>
      <w:r w:rsidR="00F406F4">
        <w:rPr>
          <w:rFonts w:ascii="Times New Roman" w:hAnsi="Times New Roman" w:cs="Times New Roman"/>
          <w:sz w:val="24"/>
          <w:szCs w:val="24"/>
        </w:rPr>
        <w:t>8</w:t>
      </w:r>
      <w:r w:rsidR="0065098D">
        <w:rPr>
          <w:rFonts w:ascii="Times New Roman" w:hAnsi="Times New Roman" w:cs="Times New Roman"/>
          <w:sz w:val="24"/>
          <w:szCs w:val="24"/>
        </w:rPr>
        <w:t>44,9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65098D">
        <w:rPr>
          <w:rFonts w:ascii="Times New Roman" w:hAnsi="Times New Roman" w:cs="Times New Roman"/>
          <w:sz w:val="24"/>
          <w:szCs w:val="24"/>
        </w:rPr>
        <w:t>тыс</w:t>
      </w:r>
      <w:r w:rsidR="00A22954" w:rsidRPr="00B35D33">
        <w:rPr>
          <w:rFonts w:ascii="Times New Roman" w:hAnsi="Times New Roman" w:cs="Times New Roman"/>
          <w:sz w:val="24"/>
          <w:szCs w:val="24"/>
        </w:rPr>
        <w:t>. руб.</w:t>
      </w:r>
    </w:p>
    <w:p w:rsidR="007406AE" w:rsidRPr="007C6C91" w:rsidRDefault="00A22954" w:rsidP="00A65D53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6C91">
        <w:rPr>
          <w:rFonts w:ascii="Times New Roman" w:hAnsi="Times New Roman" w:cs="Times New Roman"/>
          <w:sz w:val="24"/>
          <w:szCs w:val="24"/>
        </w:rPr>
        <w:t>По итогам</w:t>
      </w:r>
      <w:r w:rsidR="005C770B" w:rsidRPr="007C6C9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C6C91">
        <w:rPr>
          <w:rFonts w:ascii="Times New Roman" w:hAnsi="Times New Roman" w:cs="Times New Roman"/>
          <w:sz w:val="24"/>
          <w:szCs w:val="24"/>
        </w:rPr>
        <w:t xml:space="preserve"> контрольных</w:t>
      </w:r>
      <w:r w:rsidR="005C770B" w:rsidRPr="007C6C9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C6C91">
        <w:rPr>
          <w:rFonts w:ascii="Times New Roman" w:hAnsi="Times New Roman" w:cs="Times New Roman"/>
          <w:sz w:val="24"/>
          <w:szCs w:val="24"/>
        </w:rPr>
        <w:t xml:space="preserve">  установлены нарушения</w:t>
      </w:r>
      <w:r w:rsidR="00604F9C" w:rsidRPr="007C6C9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F406F4">
        <w:rPr>
          <w:rFonts w:ascii="Times New Roman" w:hAnsi="Times New Roman" w:cs="Times New Roman"/>
          <w:sz w:val="24"/>
          <w:szCs w:val="24"/>
        </w:rPr>
        <w:t>7</w:t>
      </w:r>
      <w:r w:rsidR="0065098D">
        <w:rPr>
          <w:rFonts w:ascii="Times New Roman" w:hAnsi="Times New Roman" w:cs="Times New Roman"/>
          <w:sz w:val="24"/>
          <w:szCs w:val="24"/>
        </w:rPr>
        <w:t>697</w:t>
      </w:r>
      <w:r w:rsidR="00F81758" w:rsidRPr="007C6C91">
        <w:rPr>
          <w:rFonts w:ascii="Times New Roman" w:hAnsi="Times New Roman" w:cs="Times New Roman"/>
          <w:sz w:val="24"/>
          <w:szCs w:val="24"/>
        </w:rPr>
        <w:t>,</w:t>
      </w:r>
      <w:r w:rsidR="0065098D">
        <w:rPr>
          <w:rFonts w:ascii="Times New Roman" w:hAnsi="Times New Roman" w:cs="Times New Roman"/>
          <w:sz w:val="24"/>
          <w:szCs w:val="24"/>
        </w:rPr>
        <w:t>5</w:t>
      </w:r>
      <w:r w:rsidR="000E53EF">
        <w:rPr>
          <w:rFonts w:ascii="Times New Roman" w:hAnsi="Times New Roman" w:cs="Times New Roman"/>
          <w:sz w:val="24"/>
          <w:szCs w:val="24"/>
        </w:rPr>
        <w:t xml:space="preserve"> </w:t>
      </w:r>
      <w:r w:rsidR="007C6C91">
        <w:rPr>
          <w:rFonts w:ascii="Times New Roman" w:hAnsi="Times New Roman" w:cs="Times New Roman"/>
          <w:sz w:val="24"/>
          <w:szCs w:val="24"/>
        </w:rPr>
        <w:t>тыс. руб., в том числе</w:t>
      </w:r>
      <w:r w:rsidR="00036A3B" w:rsidRPr="007C6C91">
        <w:rPr>
          <w:rFonts w:ascii="Times New Roman" w:hAnsi="Times New Roman" w:cs="Times New Roman"/>
          <w:sz w:val="24"/>
          <w:szCs w:val="24"/>
        </w:rPr>
        <w:t>,</w:t>
      </w:r>
      <w:r w:rsidR="000E53EF">
        <w:rPr>
          <w:rFonts w:ascii="Times New Roman" w:hAnsi="Times New Roman" w:cs="Times New Roman"/>
          <w:sz w:val="24"/>
          <w:szCs w:val="24"/>
        </w:rPr>
        <w:t xml:space="preserve"> нарушения при формировании и исполнении бюджета 4339,5 тыс. руб., нарушения при ведении бухгалтерского учета 792,7 тыс. руб.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денежных средств </w:t>
      </w:r>
      <w:r w:rsidR="00883A35" w:rsidRPr="007C6C91">
        <w:rPr>
          <w:rFonts w:ascii="Times New Roman" w:hAnsi="Times New Roman" w:cs="Times New Roman"/>
          <w:sz w:val="24"/>
          <w:szCs w:val="24"/>
        </w:rPr>
        <w:t>9</w:t>
      </w:r>
      <w:r w:rsidR="000E53EF">
        <w:rPr>
          <w:rFonts w:ascii="Times New Roman" w:hAnsi="Times New Roman" w:cs="Times New Roman"/>
          <w:sz w:val="24"/>
          <w:szCs w:val="24"/>
        </w:rPr>
        <w:t>59</w:t>
      </w:r>
      <w:r w:rsidR="00036A3B" w:rsidRPr="007C6C91">
        <w:rPr>
          <w:rFonts w:ascii="Times New Roman" w:hAnsi="Times New Roman" w:cs="Times New Roman"/>
          <w:sz w:val="24"/>
          <w:szCs w:val="24"/>
        </w:rPr>
        <w:t>,</w:t>
      </w:r>
      <w:r w:rsidR="000E53EF">
        <w:rPr>
          <w:rFonts w:ascii="Times New Roman" w:hAnsi="Times New Roman" w:cs="Times New Roman"/>
          <w:sz w:val="24"/>
          <w:szCs w:val="24"/>
        </w:rPr>
        <w:t>0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C6C91">
        <w:rPr>
          <w:rFonts w:ascii="Times New Roman" w:hAnsi="Times New Roman" w:cs="Times New Roman"/>
          <w:sz w:val="24"/>
          <w:szCs w:val="24"/>
        </w:rPr>
        <w:t xml:space="preserve"> </w:t>
      </w:r>
      <w:r w:rsidR="00352CDF" w:rsidRPr="007C6C91">
        <w:rPr>
          <w:rFonts w:ascii="Times New Roman" w:hAnsi="Times New Roman" w:cs="Times New Roman"/>
          <w:sz w:val="24"/>
          <w:szCs w:val="24"/>
        </w:rPr>
        <w:t>ины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е нарушения </w:t>
      </w:r>
      <w:r w:rsidR="000E53EF">
        <w:rPr>
          <w:rFonts w:ascii="Times New Roman" w:hAnsi="Times New Roman" w:cs="Times New Roman"/>
          <w:sz w:val="24"/>
          <w:szCs w:val="24"/>
        </w:rPr>
        <w:t>1118</w:t>
      </w:r>
      <w:r w:rsidR="00F81758" w:rsidRPr="007C6C91">
        <w:rPr>
          <w:rFonts w:ascii="Times New Roman" w:hAnsi="Times New Roman" w:cs="Times New Roman"/>
          <w:sz w:val="24"/>
          <w:szCs w:val="24"/>
        </w:rPr>
        <w:t>,</w:t>
      </w:r>
      <w:r w:rsidR="000E53EF">
        <w:rPr>
          <w:rFonts w:ascii="Times New Roman" w:hAnsi="Times New Roman" w:cs="Times New Roman"/>
          <w:sz w:val="24"/>
          <w:szCs w:val="24"/>
        </w:rPr>
        <w:t>1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тыс.</w:t>
      </w:r>
      <w:r w:rsidR="007406AE" w:rsidRPr="007C6C91">
        <w:rPr>
          <w:rFonts w:ascii="Times New Roman" w:hAnsi="Times New Roman" w:cs="Times New Roman"/>
          <w:sz w:val="24"/>
          <w:szCs w:val="24"/>
        </w:rPr>
        <w:t xml:space="preserve"> </w:t>
      </w:r>
      <w:r w:rsidR="00036A3B" w:rsidRPr="007C6C91">
        <w:rPr>
          <w:rFonts w:ascii="Times New Roman" w:hAnsi="Times New Roman" w:cs="Times New Roman"/>
          <w:sz w:val="24"/>
          <w:szCs w:val="24"/>
        </w:rPr>
        <w:t>руб.</w:t>
      </w:r>
      <w:r w:rsidR="009B3AB7" w:rsidRPr="007C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A1" w:rsidRPr="00B35D33" w:rsidRDefault="008C2EA1" w:rsidP="008C2EA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За отчетный период работы в соответствии с планом работы Контрольно-счетной палаты на 201</w:t>
      </w:r>
      <w:r w:rsidR="000E53EF">
        <w:rPr>
          <w:rFonts w:ascii="Times New Roman" w:hAnsi="Times New Roman" w:cs="Times New Roman"/>
          <w:sz w:val="24"/>
          <w:szCs w:val="24"/>
        </w:rPr>
        <w:t>9</w:t>
      </w:r>
      <w:r w:rsidR="00A96101">
        <w:rPr>
          <w:rFonts w:ascii="Times New Roman" w:hAnsi="Times New Roman" w:cs="Times New Roman"/>
          <w:sz w:val="24"/>
          <w:szCs w:val="24"/>
        </w:rPr>
        <w:t xml:space="preserve"> 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 объектами проверок являлись:</w:t>
      </w:r>
    </w:p>
    <w:p w:rsidR="008C2EA1" w:rsidRPr="00B35D33" w:rsidRDefault="000C0F5D" w:rsidP="00BF5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93EFE">
        <w:rPr>
          <w:rFonts w:ascii="Times New Roman" w:hAnsi="Times New Roman" w:cs="Times New Roman"/>
          <w:sz w:val="24"/>
          <w:szCs w:val="24"/>
        </w:rPr>
        <w:t>.</w:t>
      </w:r>
      <w:r w:rsidR="00CC0DD7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BF53D7" w:rsidP="00BF53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B2050">
        <w:rPr>
          <w:rFonts w:ascii="Times New Roman" w:hAnsi="Times New Roman" w:cs="Times New Roman"/>
          <w:sz w:val="24"/>
          <w:szCs w:val="24"/>
        </w:rPr>
        <w:t xml:space="preserve"> </w:t>
      </w:r>
      <w:r w:rsidR="00DB2050" w:rsidRPr="00B35D33">
        <w:rPr>
          <w:rFonts w:ascii="Times New Roman" w:hAnsi="Times New Roman" w:cs="Times New Roman"/>
          <w:sz w:val="24"/>
          <w:szCs w:val="24"/>
        </w:rPr>
        <w:t>выявлено</w:t>
      </w:r>
      <w:r w:rsidR="00DB2050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="00304751">
        <w:rPr>
          <w:rFonts w:ascii="Times New Roman" w:hAnsi="Times New Roman" w:cs="Times New Roman"/>
          <w:sz w:val="24"/>
          <w:szCs w:val="24"/>
        </w:rPr>
        <w:t xml:space="preserve"> </w:t>
      </w:r>
      <w:r w:rsidR="00A91F84">
        <w:rPr>
          <w:rFonts w:ascii="Times New Roman" w:hAnsi="Times New Roman" w:cs="Times New Roman"/>
          <w:sz w:val="24"/>
          <w:szCs w:val="24"/>
        </w:rPr>
        <w:t>1</w:t>
      </w:r>
      <w:r w:rsidR="008753A1">
        <w:rPr>
          <w:rFonts w:ascii="Times New Roman" w:hAnsi="Times New Roman" w:cs="Times New Roman"/>
          <w:sz w:val="24"/>
          <w:szCs w:val="24"/>
        </w:rPr>
        <w:t>810</w:t>
      </w:r>
      <w:r w:rsidR="00DB2050">
        <w:rPr>
          <w:rFonts w:ascii="Times New Roman" w:hAnsi="Times New Roman" w:cs="Times New Roman"/>
          <w:sz w:val="24"/>
          <w:szCs w:val="24"/>
        </w:rPr>
        <w:t>,</w:t>
      </w:r>
      <w:r w:rsidR="00A91F84">
        <w:rPr>
          <w:rFonts w:ascii="Times New Roman" w:hAnsi="Times New Roman" w:cs="Times New Roman"/>
          <w:sz w:val="24"/>
          <w:szCs w:val="24"/>
        </w:rPr>
        <w:t>0</w:t>
      </w:r>
      <w:r w:rsidR="00DB205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04751">
        <w:rPr>
          <w:rFonts w:ascii="Times New Roman" w:hAnsi="Times New Roman" w:cs="Times New Roman"/>
          <w:sz w:val="24"/>
          <w:szCs w:val="24"/>
        </w:rPr>
        <w:t>,</w:t>
      </w:r>
      <w:r w:rsidR="00AB7D99">
        <w:rPr>
          <w:rFonts w:ascii="Times New Roman" w:hAnsi="Times New Roman" w:cs="Times New Roman"/>
          <w:sz w:val="24"/>
          <w:szCs w:val="24"/>
        </w:rPr>
        <w:t xml:space="preserve"> </w:t>
      </w:r>
      <w:r w:rsidR="00FA7D23">
        <w:rPr>
          <w:rFonts w:ascii="Times New Roman" w:hAnsi="Times New Roman" w:cs="Times New Roman"/>
          <w:sz w:val="24"/>
          <w:szCs w:val="24"/>
        </w:rPr>
        <w:t>в т. ч.</w:t>
      </w:r>
      <w:r w:rsidR="008753A1">
        <w:rPr>
          <w:rFonts w:ascii="Times New Roman" w:hAnsi="Times New Roman" w:cs="Times New Roman"/>
          <w:sz w:val="24"/>
          <w:szCs w:val="24"/>
        </w:rPr>
        <w:t xml:space="preserve"> нарушения при формировании и исполнении бюджета</w:t>
      </w:r>
      <w:r w:rsidR="00CC7D8D">
        <w:rPr>
          <w:rFonts w:ascii="Times New Roman" w:hAnsi="Times New Roman" w:cs="Times New Roman"/>
          <w:sz w:val="24"/>
          <w:szCs w:val="24"/>
        </w:rPr>
        <w:t>,</w:t>
      </w:r>
      <w:r w:rsidR="000A3FDD">
        <w:rPr>
          <w:rFonts w:ascii="Times New Roman" w:hAnsi="Times New Roman" w:cs="Times New Roman"/>
          <w:sz w:val="24"/>
          <w:szCs w:val="24"/>
        </w:rPr>
        <w:t xml:space="preserve"> нарушения при составлении бухгалтерской отчетности, неэффективное использование бюджетных денежных средств на сумму.</w:t>
      </w:r>
      <w:r w:rsidR="009E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D7" w:rsidRPr="00B35D33" w:rsidRDefault="000A3FDD" w:rsidP="00E32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Качалин</w:t>
      </w:r>
      <w:r w:rsidR="00A4116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4116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324A9" w:rsidRPr="00B35D33">
        <w:rPr>
          <w:rFonts w:ascii="Times New Roman" w:hAnsi="Times New Roman" w:cs="Times New Roman"/>
          <w:sz w:val="24"/>
          <w:szCs w:val="24"/>
        </w:rPr>
        <w:t>.</w:t>
      </w:r>
    </w:p>
    <w:p w:rsidR="008A1DE0" w:rsidRPr="00B35D33" w:rsidRDefault="00E324A9" w:rsidP="008A1DE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 выявлен</w:t>
      </w:r>
      <w:r w:rsidR="002225D5" w:rsidRPr="00B35D33">
        <w:rPr>
          <w:rFonts w:ascii="Times New Roman" w:hAnsi="Times New Roman" w:cs="Times New Roman"/>
          <w:sz w:val="24"/>
          <w:szCs w:val="24"/>
        </w:rPr>
        <w:t>о</w:t>
      </w:r>
      <w:r w:rsid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 </w:t>
      </w:r>
      <w:r w:rsidR="00083A4F">
        <w:rPr>
          <w:rFonts w:ascii="Times New Roman" w:hAnsi="Times New Roman" w:cs="Times New Roman"/>
          <w:sz w:val="24"/>
          <w:szCs w:val="24"/>
        </w:rPr>
        <w:t>2</w:t>
      </w:r>
      <w:r w:rsidR="004E74F1">
        <w:rPr>
          <w:rFonts w:ascii="Times New Roman" w:hAnsi="Times New Roman" w:cs="Times New Roman"/>
          <w:sz w:val="24"/>
          <w:szCs w:val="24"/>
        </w:rPr>
        <w:t>1</w:t>
      </w:r>
      <w:r w:rsidR="00083A4F">
        <w:rPr>
          <w:rFonts w:ascii="Times New Roman" w:hAnsi="Times New Roman" w:cs="Times New Roman"/>
          <w:sz w:val="24"/>
          <w:szCs w:val="24"/>
        </w:rPr>
        <w:t>2</w:t>
      </w:r>
      <w:r w:rsidR="004E74F1">
        <w:rPr>
          <w:rFonts w:ascii="Times New Roman" w:hAnsi="Times New Roman" w:cs="Times New Roman"/>
          <w:sz w:val="24"/>
          <w:szCs w:val="24"/>
        </w:rPr>
        <w:t>,</w:t>
      </w:r>
      <w:r w:rsidR="00A41164">
        <w:rPr>
          <w:rFonts w:ascii="Times New Roman" w:hAnsi="Times New Roman" w:cs="Times New Roman"/>
          <w:sz w:val="24"/>
          <w:szCs w:val="24"/>
        </w:rPr>
        <w:t>9</w:t>
      </w:r>
      <w:r w:rsidR="00B35D33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404FE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083A4F">
        <w:rPr>
          <w:rFonts w:ascii="Times New Roman" w:hAnsi="Times New Roman" w:cs="Times New Roman"/>
          <w:sz w:val="24"/>
          <w:szCs w:val="24"/>
        </w:rPr>
        <w:t xml:space="preserve"> при начис</w:t>
      </w:r>
      <w:r w:rsidR="00CC7D8D">
        <w:rPr>
          <w:rFonts w:ascii="Times New Roman" w:hAnsi="Times New Roman" w:cs="Times New Roman"/>
          <w:sz w:val="24"/>
          <w:szCs w:val="24"/>
        </w:rPr>
        <w:t>лении заработной платы на сумму</w:t>
      </w:r>
      <w:r w:rsidR="00083A4F">
        <w:rPr>
          <w:rFonts w:ascii="Times New Roman" w:hAnsi="Times New Roman" w:cs="Times New Roman"/>
          <w:sz w:val="24"/>
          <w:szCs w:val="24"/>
        </w:rPr>
        <w:t>, нарушения при списании ГСМ, неэффективное расходование бюджетных денежных средств на сумму</w:t>
      </w:r>
      <w:r w:rsidR="00716886">
        <w:rPr>
          <w:rFonts w:ascii="Times New Roman" w:hAnsi="Times New Roman" w:cs="Times New Roman"/>
          <w:sz w:val="24"/>
          <w:szCs w:val="24"/>
        </w:rPr>
        <w:t>.</w:t>
      </w:r>
      <w:r w:rsidR="008A1DE0">
        <w:rPr>
          <w:rFonts w:ascii="Times New Roman" w:hAnsi="Times New Roman" w:cs="Times New Roman"/>
          <w:sz w:val="24"/>
          <w:szCs w:val="24"/>
        </w:rPr>
        <w:t xml:space="preserve"> По результатам проверки вынесено представлени</w:t>
      </w:r>
      <w:r w:rsidR="001A3C90">
        <w:rPr>
          <w:rFonts w:ascii="Times New Roman" w:hAnsi="Times New Roman" w:cs="Times New Roman"/>
          <w:sz w:val="24"/>
          <w:szCs w:val="24"/>
        </w:rPr>
        <w:t>е</w:t>
      </w:r>
      <w:r w:rsidR="008A1DE0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  <w:r w:rsidR="0079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083A4F" w:rsidP="008A1DE0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Краснодонское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50EC2" w:rsidRPr="00B35D33">
        <w:rPr>
          <w:rFonts w:ascii="Times New Roman" w:hAnsi="Times New Roman" w:cs="Times New Roman"/>
          <w:sz w:val="24"/>
          <w:szCs w:val="24"/>
        </w:rPr>
        <w:t>.</w:t>
      </w:r>
      <w:r w:rsidR="004661B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A7" w:rsidRPr="00B35D33" w:rsidRDefault="00146F96" w:rsidP="00D600A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Итогами проверки установлено нарушения ведения бухгалтерского учета на сумму </w:t>
      </w:r>
      <w:r w:rsidR="00CC7D8D">
        <w:rPr>
          <w:rFonts w:ascii="Times New Roman" w:hAnsi="Times New Roman" w:cs="Times New Roman"/>
          <w:sz w:val="24"/>
          <w:szCs w:val="24"/>
        </w:rPr>
        <w:t>329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3F345A">
        <w:rPr>
          <w:rFonts w:ascii="Times New Roman" w:hAnsi="Times New Roman" w:cs="Times New Roman"/>
          <w:sz w:val="24"/>
          <w:szCs w:val="24"/>
        </w:rPr>
        <w:t>2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B2EDC">
        <w:rPr>
          <w:rFonts w:ascii="Times New Roman" w:hAnsi="Times New Roman" w:cs="Times New Roman"/>
          <w:sz w:val="24"/>
          <w:szCs w:val="24"/>
        </w:rPr>
        <w:t>,</w:t>
      </w:r>
      <w:r w:rsidR="00A8136B">
        <w:rPr>
          <w:rFonts w:ascii="Times New Roman" w:hAnsi="Times New Roman" w:cs="Times New Roman"/>
          <w:sz w:val="24"/>
          <w:szCs w:val="24"/>
        </w:rPr>
        <w:t xml:space="preserve"> в т. ч.</w:t>
      </w:r>
      <w:r w:rsidR="00CC7D8D">
        <w:rPr>
          <w:rFonts w:ascii="Times New Roman" w:hAnsi="Times New Roman" w:cs="Times New Roman"/>
          <w:sz w:val="24"/>
          <w:szCs w:val="24"/>
        </w:rPr>
        <w:t xml:space="preserve"> </w:t>
      </w:r>
      <w:r w:rsidR="00DF42FC">
        <w:rPr>
          <w:rFonts w:ascii="Times New Roman" w:hAnsi="Times New Roman" w:cs="Times New Roman"/>
          <w:sz w:val="24"/>
          <w:szCs w:val="24"/>
        </w:rPr>
        <w:t>нарушения при применении кодов бюджетной классификации,</w:t>
      </w:r>
      <w:r w:rsidR="00A8136B">
        <w:rPr>
          <w:rFonts w:ascii="Times New Roman" w:hAnsi="Times New Roman" w:cs="Times New Roman"/>
          <w:sz w:val="24"/>
          <w:szCs w:val="24"/>
        </w:rPr>
        <w:t xml:space="preserve"> нарушения бухгалтерского учета при начислении заработной платы сотрудникам</w:t>
      </w:r>
      <w:r w:rsidR="00CC7D8D">
        <w:rPr>
          <w:rFonts w:ascii="Times New Roman" w:hAnsi="Times New Roman" w:cs="Times New Roman"/>
          <w:sz w:val="24"/>
          <w:szCs w:val="24"/>
        </w:rPr>
        <w:t>, неправомерное списание ГСМ, нарушения при оформлении первичных документов</w:t>
      </w:r>
      <w:r w:rsidR="00D600A7" w:rsidRPr="00B35D33">
        <w:rPr>
          <w:rFonts w:ascii="Times New Roman" w:hAnsi="Times New Roman" w:cs="Times New Roman"/>
          <w:sz w:val="24"/>
          <w:szCs w:val="24"/>
        </w:rPr>
        <w:t xml:space="preserve">. </w:t>
      </w:r>
      <w:r w:rsidR="00CC7D8D">
        <w:rPr>
          <w:rFonts w:ascii="Times New Roman" w:hAnsi="Times New Roman" w:cs="Times New Roman"/>
          <w:sz w:val="24"/>
          <w:szCs w:val="24"/>
        </w:rPr>
        <w:t xml:space="preserve">По результатам проверки вынесено представление для принятия мер по устранению выявленных нарушений. </w:t>
      </w:r>
      <w:r w:rsidR="00D600A7" w:rsidRPr="00B35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D8D" w:rsidRPr="00B35D33" w:rsidRDefault="00A06670" w:rsidP="00CC7D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2A" w:rsidRPr="00B35D33" w:rsidRDefault="00CC7D8D" w:rsidP="008A1DE0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Редакция газеты «Донской Вестник»</w:t>
      </w:r>
      <w:r w:rsidR="008A1DE0">
        <w:rPr>
          <w:rFonts w:ascii="Times New Roman" w:hAnsi="Times New Roman" w:cs="Times New Roman"/>
          <w:sz w:val="24"/>
          <w:szCs w:val="24"/>
        </w:rPr>
        <w:t>.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E4" w:rsidRPr="00B35D33" w:rsidRDefault="0012162A" w:rsidP="00945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</w:t>
      </w:r>
      <w:r w:rsidR="0058002E" w:rsidRPr="00B35D33">
        <w:rPr>
          <w:rFonts w:ascii="Times New Roman" w:hAnsi="Times New Roman" w:cs="Times New Roman"/>
          <w:sz w:val="24"/>
          <w:szCs w:val="24"/>
        </w:rPr>
        <w:t>роверкой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2F5862">
        <w:rPr>
          <w:rFonts w:ascii="Times New Roman" w:hAnsi="Times New Roman" w:cs="Times New Roman"/>
          <w:sz w:val="24"/>
          <w:szCs w:val="24"/>
        </w:rPr>
        <w:t>6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2F5862">
        <w:rPr>
          <w:rFonts w:ascii="Times New Roman" w:hAnsi="Times New Roman" w:cs="Times New Roman"/>
          <w:sz w:val="24"/>
          <w:szCs w:val="24"/>
        </w:rPr>
        <w:t>6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45CE4">
        <w:rPr>
          <w:rFonts w:ascii="Times New Roman" w:hAnsi="Times New Roman" w:cs="Times New Roman"/>
          <w:sz w:val="24"/>
          <w:szCs w:val="24"/>
        </w:rPr>
        <w:t>,</w:t>
      </w:r>
      <w:r w:rsidR="004050C7">
        <w:rPr>
          <w:rFonts w:ascii="Times New Roman" w:hAnsi="Times New Roman" w:cs="Times New Roman"/>
          <w:sz w:val="24"/>
          <w:szCs w:val="24"/>
        </w:rPr>
        <w:t xml:space="preserve"> в т. ч. нарушения при формировании муниципального задания, нарушения при</w:t>
      </w:r>
      <w:r w:rsidR="002F5862">
        <w:rPr>
          <w:rFonts w:ascii="Times New Roman" w:hAnsi="Times New Roman" w:cs="Times New Roman"/>
          <w:sz w:val="24"/>
          <w:szCs w:val="24"/>
        </w:rPr>
        <w:t xml:space="preserve"> заключении Соглашения о предоставлении субсидий, </w:t>
      </w:r>
      <w:r w:rsidR="00537E62">
        <w:rPr>
          <w:rFonts w:ascii="Times New Roman" w:hAnsi="Times New Roman" w:cs="Times New Roman"/>
          <w:sz w:val="24"/>
          <w:szCs w:val="24"/>
        </w:rPr>
        <w:t>нарушения бухгалтерского учета при составлении годовой отчетности</w:t>
      </w:r>
      <w:r w:rsidR="00DC53F4" w:rsidRPr="00B35D33">
        <w:rPr>
          <w:rFonts w:ascii="Times New Roman" w:hAnsi="Times New Roman" w:cs="Times New Roman"/>
          <w:sz w:val="24"/>
          <w:szCs w:val="24"/>
        </w:rPr>
        <w:t>.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945CE4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</w:t>
      </w:r>
      <w:r w:rsidR="00537E62">
        <w:rPr>
          <w:rFonts w:ascii="Times New Roman" w:hAnsi="Times New Roman" w:cs="Times New Roman"/>
          <w:sz w:val="24"/>
          <w:szCs w:val="24"/>
        </w:rPr>
        <w:t xml:space="preserve"> два</w:t>
      </w:r>
      <w:r w:rsidR="00945CE4" w:rsidRPr="00B35D3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537E62">
        <w:rPr>
          <w:rFonts w:ascii="Times New Roman" w:hAnsi="Times New Roman" w:cs="Times New Roman"/>
          <w:sz w:val="24"/>
          <w:szCs w:val="24"/>
        </w:rPr>
        <w:t>я</w:t>
      </w:r>
      <w:r w:rsidR="00945CE4" w:rsidRPr="00B35D33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</w:t>
      </w:r>
      <w:r w:rsidR="00537E62">
        <w:rPr>
          <w:rFonts w:ascii="Times New Roman" w:hAnsi="Times New Roman" w:cs="Times New Roman"/>
          <w:sz w:val="24"/>
          <w:szCs w:val="24"/>
        </w:rPr>
        <w:t xml:space="preserve"> в адрес учреждения и учредителя</w:t>
      </w:r>
      <w:r w:rsidR="00945CE4" w:rsidRPr="00B35D33">
        <w:rPr>
          <w:rFonts w:ascii="Times New Roman" w:hAnsi="Times New Roman" w:cs="Times New Roman"/>
          <w:sz w:val="24"/>
          <w:szCs w:val="24"/>
        </w:rPr>
        <w:t>.</w:t>
      </w:r>
    </w:p>
    <w:p w:rsidR="009F4FA6" w:rsidRDefault="00537E62" w:rsidP="002F5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Ширяйская</w:t>
      </w:r>
      <w:proofErr w:type="spellEnd"/>
      <w:r w:rsidR="009674D8">
        <w:rPr>
          <w:rFonts w:ascii="Times New Roman" w:hAnsi="Times New Roman" w:cs="Times New Roman"/>
          <w:sz w:val="24"/>
          <w:szCs w:val="24"/>
        </w:rPr>
        <w:t xml:space="preserve"> </w:t>
      </w:r>
      <w:r w:rsidR="006941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F75" w:rsidRDefault="00EB3473" w:rsidP="000E4F7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Проверкой выявлено нарушений бухгалтерского учета на сумму </w:t>
      </w:r>
      <w:r w:rsidR="000E4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F75">
        <w:rPr>
          <w:rFonts w:ascii="Times New Roman" w:hAnsi="Times New Roman" w:cs="Times New Roman"/>
          <w:sz w:val="24"/>
          <w:szCs w:val="24"/>
        </w:rPr>
        <w:t>9</w:t>
      </w:r>
      <w:r w:rsidR="00227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</w:t>
      </w:r>
      <w:r w:rsidR="002B28F8">
        <w:rPr>
          <w:rFonts w:ascii="Times New Roman" w:hAnsi="Times New Roman" w:cs="Times New Roman"/>
          <w:sz w:val="24"/>
          <w:szCs w:val="24"/>
        </w:rPr>
        <w:t xml:space="preserve"> в т. ч.</w:t>
      </w:r>
      <w:r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0E4F75">
        <w:rPr>
          <w:rFonts w:ascii="Times New Roman" w:hAnsi="Times New Roman" w:cs="Times New Roman"/>
          <w:sz w:val="24"/>
          <w:szCs w:val="24"/>
        </w:rPr>
        <w:t xml:space="preserve"> при формировании муниципального задания, отсутствие расчета нормативных затрат, отсутствие методики оценки выполнения муниципального задания, необоснованное расходование средств субсидии, нарушения при исполнении 44-ФЗ</w:t>
      </w:r>
      <w:r w:rsidR="008D6BDF">
        <w:rPr>
          <w:rFonts w:ascii="Times New Roman" w:hAnsi="Times New Roman" w:cs="Times New Roman"/>
          <w:sz w:val="24"/>
          <w:szCs w:val="24"/>
        </w:rPr>
        <w:t>.</w:t>
      </w:r>
      <w:r w:rsidR="003A4E90">
        <w:rPr>
          <w:rFonts w:ascii="Times New Roman" w:hAnsi="Times New Roman" w:cs="Times New Roman"/>
          <w:sz w:val="24"/>
          <w:szCs w:val="24"/>
        </w:rPr>
        <w:t xml:space="preserve"> </w:t>
      </w:r>
      <w:r w:rsidR="000E4F75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</w:t>
      </w:r>
      <w:r w:rsidR="000E4F75">
        <w:rPr>
          <w:rFonts w:ascii="Times New Roman" w:hAnsi="Times New Roman" w:cs="Times New Roman"/>
          <w:sz w:val="24"/>
          <w:szCs w:val="24"/>
        </w:rPr>
        <w:t xml:space="preserve"> два</w:t>
      </w:r>
      <w:r w:rsidR="000E4F75" w:rsidRPr="00B35D3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E4F75">
        <w:rPr>
          <w:rFonts w:ascii="Times New Roman" w:hAnsi="Times New Roman" w:cs="Times New Roman"/>
          <w:sz w:val="24"/>
          <w:szCs w:val="24"/>
        </w:rPr>
        <w:t>я</w:t>
      </w:r>
      <w:r w:rsidR="000E4F75" w:rsidRPr="00B35D33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</w:t>
      </w:r>
      <w:r w:rsidR="000E4F75">
        <w:rPr>
          <w:rFonts w:ascii="Times New Roman" w:hAnsi="Times New Roman" w:cs="Times New Roman"/>
          <w:sz w:val="24"/>
          <w:szCs w:val="24"/>
        </w:rPr>
        <w:t xml:space="preserve"> в адрес учреждения и учредителя</w:t>
      </w:r>
      <w:r w:rsidR="000E4F75" w:rsidRPr="00B35D33">
        <w:rPr>
          <w:rFonts w:ascii="Times New Roman" w:hAnsi="Times New Roman" w:cs="Times New Roman"/>
          <w:sz w:val="24"/>
          <w:szCs w:val="24"/>
        </w:rPr>
        <w:t>.</w:t>
      </w:r>
    </w:p>
    <w:p w:rsidR="00AF121E" w:rsidRPr="00B35D33" w:rsidRDefault="00AF121E" w:rsidP="00AF121E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д/с «Тюльпан»;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1E" w:rsidRDefault="00AF121E" w:rsidP="00AF121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Итогами проверки установлено нарушения ведения бухгалтерского учета на сумму </w:t>
      </w:r>
      <w:r>
        <w:rPr>
          <w:rFonts w:ascii="Times New Roman" w:hAnsi="Times New Roman" w:cs="Times New Roman"/>
          <w:sz w:val="24"/>
          <w:szCs w:val="24"/>
        </w:rPr>
        <w:t>1136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в т. ч. нарушения при</w:t>
      </w:r>
      <w:r w:rsidR="00A17A07">
        <w:rPr>
          <w:rFonts w:ascii="Times New Roman" w:hAnsi="Times New Roman" w:cs="Times New Roman"/>
          <w:sz w:val="24"/>
          <w:szCs w:val="24"/>
        </w:rPr>
        <w:t xml:space="preserve"> составлении муниципального задания и плана финансово-хозяйственной деятельности, нарушения при составлении годовой отчетности, отсутствие дополнительного соглашения на предоставление субсидии, нарушения при исполнении 44-ФЗ, нарушения при начислении заработной платы</w:t>
      </w:r>
      <w:r w:rsidRPr="00B35D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вынесен</w:t>
      </w:r>
      <w:r w:rsidR="00A17A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17A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</w:t>
      </w:r>
      <w:r w:rsidR="00A17A07">
        <w:rPr>
          <w:rFonts w:ascii="Times New Roman" w:hAnsi="Times New Roman" w:cs="Times New Roman"/>
          <w:sz w:val="24"/>
          <w:szCs w:val="24"/>
        </w:rPr>
        <w:t xml:space="preserve"> в адрес учреждения и учредителя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5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A07" w:rsidRDefault="00A17A07" w:rsidP="00A17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B35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A07" w:rsidRDefault="00A17A07" w:rsidP="00A17A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226,8 тыс. руб., в т. ч. нарушения при </w:t>
      </w:r>
      <w:r w:rsidR="00F41AC4">
        <w:rPr>
          <w:rFonts w:ascii="Times New Roman" w:hAnsi="Times New Roman" w:cs="Times New Roman"/>
          <w:sz w:val="24"/>
          <w:szCs w:val="24"/>
        </w:rPr>
        <w:t>составлении Соглашения на предоставление субсидий</w:t>
      </w:r>
      <w:r>
        <w:rPr>
          <w:rFonts w:ascii="Times New Roman" w:hAnsi="Times New Roman" w:cs="Times New Roman"/>
          <w:sz w:val="24"/>
          <w:szCs w:val="24"/>
        </w:rPr>
        <w:t>, отсутствие расчета нормативных затрат, отсутствие методики оценки выполнения муниципального задания,</w:t>
      </w:r>
      <w:r w:rsidR="00F41AC4">
        <w:rPr>
          <w:rFonts w:ascii="Times New Roman" w:hAnsi="Times New Roman" w:cs="Times New Roman"/>
          <w:sz w:val="24"/>
          <w:szCs w:val="24"/>
        </w:rPr>
        <w:t xml:space="preserve"> нарушения при составлении годовой отчетности, нарушения при начислении заработной платы, нарушения при списании ГСМ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в адрес учреждения и учредителя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</w:p>
    <w:p w:rsidR="00F41AC4" w:rsidRPr="00B35D33" w:rsidRDefault="00F41AC4" w:rsidP="00F41A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</w:p>
    <w:p w:rsidR="00F41AC4" w:rsidRDefault="00F41AC4" w:rsidP="00F41AC4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 выявлено</w:t>
      </w:r>
      <w:r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 </w:t>
      </w:r>
      <w:r w:rsidR="00503E99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E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нарушения при </w:t>
      </w:r>
      <w:r w:rsidR="00A25479">
        <w:rPr>
          <w:rFonts w:ascii="Times New Roman" w:hAnsi="Times New Roman" w:cs="Times New Roman"/>
          <w:sz w:val="24"/>
          <w:szCs w:val="24"/>
        </w:rPr>
        <w:t>составлении бюджетной сметы</w:t>
      </w:r>
      <w:r>
        <w:rPr>
          <w:rFonts w:ascii="Times New Roman" w:hAnsi="Times New Roman" w:cs="Times New Roman"/>
          <w:sz w:val="24"/>
          <w:szCs w:val="24"/>
        </w:rPr>
        <w:t>, нарушения при</w:t>
      </w:r>
      <w:r w:rsidR="00A25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25479">
        <w:rPr>
          <w:rFonts w:ascii="Times New Roman" w:hAnsi="Times New Roman" w:cs="Times New Roman"/>
          <w:sz w:val="24"/>
          <w:szCs w:val="24"/>
        </w:rPr>
        <w:t>оставле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="00A25479">
        <w:rPr>
          <w:rFonts w:ascii="Times New Roman" w:hAnsi="Times New Roman" w:cs="Times New Roman"/>
          <w:sz w:val="24"/>
          <w:szCs w:val="24"/>
        </w:rPr>
        <w:t>договоров на оказание услуг</w:t>
      </w:r>
      <w:r>
        <w:rPr>
          <w:rFonts w:ascii="Times New Roman" w:hAnsi="Times New Roman" w:cs="Times New Roman"/>
          <w:sz w:val="24"/>
          <w:szCs w:val="24"/>
        </w:rPr>
        <w:t>, неэффективное расходование бюджетных денежных средств</w:t>
      </w:r>
      <w:r w:rsidR="00A25479">
        <w:rPr>
          <w:rFonts w:ascii="Times New Roman" w:hAnsi="Times New Roman" w:cs="Times New Roman"/>
          <w:sz w:val="24"/>
          <w:szCs w:val="24"/>
        </w:rPr>
        <w:t>, нарушения при исполнении 44-ФЗ, нарушения при начислении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проверки вынесено представление для принятия мер по устранению выявленных нарушений. </w:t>
      </w:r>
    </w:p>
    <w:p w:rsidR="00AF121E" w:rsidRPr="00B35D33" w:rsidRDefault="00B507B1" w:rsidP="00B507B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Совместно с КСП Волгоградской области была проведена </w:t>
      </w:r>
      <w:r w:rsidR="00801C31" w:rsidRPr="00B507B1">
        <w:rPr>
          <w:rFonts w:ascii="Times New Roman" w:hAnsi="Times New Roman" w:cs="Times New Roman"/>
          <w:sz w:val="24"/>
          <w:szCs w:val="24"/>
        </w:rPr>
        <w:t>проверка  целевого и эффективного использования субвенций, предоставленных из областного бюджета на   реализацию</w:t>
      </w:r>
      <w:r w:rsidR="00801C31" w:rsidRPr="00B50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C31" w:rsidRPr="00B507B1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 от 10.11.2005 года № 1111-ОД «Об организации питания обучающихся (1-11 классы) в общеобразовательных организациях Волгоградской области», образовательным  учреждениям  </w:t>
      </w:r>
      <w:proofErr w:type="spellStart"/>
      <w:r w:rsidR="00801C31" w:rsidRPr="00B507B1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01C31" w:rsidRPr="00B507B1">
        <w:rPr>
          <w:rFonts w:ascii="Times New Roman" w:hAnsi="Times New Roman" w:cs="Times New Roman"/>
          <w:sz w:val="24"/>
          <w:szCs w:val="24"/>
        </w:rPr>
        <w:t xml:space="preserve"> муниципального  района в 2018 году. </w:t>
      </w:r>
      <w:r>
        <w:rPr>
          <w:rFonts w:ascii="Times New Roman" w:hAnsi="Times New Roman" w:cs="Times New Roman"/>
          <w:sz w:val="24"/>
          <w:szCs w:val="24"/>
        </w:rPr>
        <w:t xml:space="preserve">В рамках данной проверки были проверены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 Всего нарушений было установлено на сумму 5,5 тыс. руб.</w:t>
      </w:r>
      <w:r w:rsidR="00AF121E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5D" w:rsidRPr="00B35D33" w:rsidRDefault="0048655D" w:rsidP="000E4F7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Контрольно-счетной палатой осуществлялась экспертно-аналитическая деятельность, в результате которой подготовлено </w:t>
      </w:r>
      <w:r w:rsidR="00B507B1">
        <w:rPr>
          <w:rFonts w:ascii="Times New Roman" w:hAnsi="Times New Roman" w:cs="Times New Roman"/>
          <w:sz w:val="24"/>
          <w:szCs w:val="24"/>
        </w:rPr>
        <w:t>53</w:t>
      </w:r>
      <w:r w:rsidRPr="00B35D33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7C6C91">
        <w:rPr>
          <w:rFonts w:ascii="Times New Roman" w:hAnsi="Times New Roman" w:cs="Times New Roman"/>
          <w:sz w:val="24"/>
          <w:szCs w:val="24"/>
        </w:rPr>
        <w:t>ых</w:t>
      </w:r>
      <w:r w:rsidR="00DD4DB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7C6C91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>, из них 2 на проекты о бюджете района, 1</w:t>
      </w:r>
      <w:r w:rsidR="007C6C91">
        <w:rPr>
          <w:rFonts w:ascii="Times New Roman" w:hAnsi="Times New Roman" w:cs="Times New Roman"/>
          <w:sz w:val="24"/>
          <w:szCs w:val="24"/>
        </w:rPr>
        <w:t>4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а проекты бюджетов поселений, </w:t>
      </w:r>
      <w:r w:rsidR="00695DD9">
        <w:rPr>
          <w:rFonts w:ascii="Times New Roman" w:hAnsi="Times New Roman" w:cs="Times New Roman"/>
          <w:sz w:val="24"/>
          <w:szCs w:val="24"/>
        </w:rPr>
        <w:t>4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на  исполнени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е районного</w:t>
      </w:r>
      <w:r w:rsidRPr="00B35D3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, 15 заключений на проведение внешних проверок годовых отчетов, </w:t>
      </w:r>
      <w:r w:rsidR="00B507B1">
        <w:rPr>
          <w:rFonts w:ascii="Times New Roman" w:hAnsi="Times New Roman" w:cs="Times New Roman"/>
          <w:sz w:val="24"/>
          <w:szCs w:val="24"/>
        </w:rPr>
        <w:t>18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 заключений</w:t>
      </w:r>
      <w:r w:rsidR="00695DD9">
        <w:rPr>
          <w:rFonts w:ascii="Times New Roman" w:hAnsi="Times New Roman" w:cs="Times New Roman"/>
          <w:sz w:val="24"/>
          <w:szCs w:val="24"/>
        </w:rPr>
        <w:t xml:space="preserve"> экспертиз 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на </w:t>
      </w:r>
      <w:r w:rsidR="00695DD9">
        <w:rPr>
          <w:rFonts w:ascii="Times New Roman" w:hAnsi="Times New Roman" w:cs="Times New Roman"/>
          <w:sz w:val="24"/>
          <w:szCs w:val="24"/>
        </w:rPr>
        <w:t>проекты муниципальных правовых актов</w:t>
      </w:r>
      <w:r w:rsidR="00501AC1">
        <w:rPr>
          <w:rFonts w:ascii="Times New Roman" w:hAnsi="Times New Roman" w:cs="Times New Roman"/>
          <w:sz w:val="24"/>
          <w:szCs w:val="24"/>
        </w:rPr>
        <w:t>.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gramStart"/>
      <w:r w:rsidRPr="00B35D33">
        <w:rPr>
          <w:rFonts w:ascii="Times New Roman" w:hAnsi="Times New Roman" w:cs="Times New Roman"/>
          <w:sz w:val="24"/>
          <w:szCs w:val="24"/>
        </w:rPr>
        <w:t>рассмотрения проектов муниципальных правовых актов администраций района</w:t>
      </w:r>
      <w:proofErr w:type="gramEnd"/>
      <w:r w:rsidRPr="00B35D33">
        <w:rPr>
          <w:rFonts w:ascii="Times New Roman" w:hAnsi="Times New Roman" w:cs="Times New Roman"/>
          <w:sz w:val="24"/>
          <w:szCs w:val="24"/>
        </w:rPr>
        <w:t xml:space="preserve"> и поселений КСП осуществляла их финансовую и экономическую экспертизу, а также давала оценку соответствия их действующему законодательству.</w:t>
      </w:r>
    </w:p>
    <w:p w:rsidR="0048655D" w:rsidRDefault="0048655D" w:rsidP="00486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По результатам</w:t>
      </w:r>
      <w:r w:rsidR="00540FAB">
        <w:rPr>
          <w:rFonts w:ascii="Times New Roman" w:hAnsi="Times New Roman" w:cs="Times New Roman"/>
          <w:sz w:val="24"/>
          <w:szCs w:val="24"/>
        </w:rPr>
        <w:t xml:space="preserve"> проведения контрольных и экспертно-аналитических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КСП вынесены 1</w:t>
      </w:r>
      <w:r w:rsidR="00BC2CEC">
        <w:rPr>
          <w:rFonts w:ascii="Times New Roman" w:hAnsi="Times New Roman" w:cs="Times New Roman"/>
          <w:sz w:val="24"/>
          <w:szCs w:val="24"/>
        </w:rPr>
        <w:t>4</w:t>
      </w:r>
      <w:r w:rsidR="00540FAB">
        <w:rPr>
          <w:rFonts w:ascii="Times New Roman" w:hAnsi="Times New Roman" w:cs="Times New Roman"/>
          <w:sz w:val="24"/>
          <w:szCs w:val="24"/>
        </w:rPr>
        <w:t>3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01AC1">
        <w:rPr>
          <w:rFonts w:ascii="Times New Roman" w:hAnsi="Times New Roman" w:cs="Times New Roman"/>
          <w:sz w:val="24"/>
          <w:szCs w:val="24"/>
        </w:rPr>
        <w:t>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по устранению и недопущению впредь выявленных нарушений действующего законодательства.</w:t>
      </w:r>
    </w:p>
    <w:p w:rsidR="00BC2CEC" w:rsidRPr="00B35D33" w:rsidRDefault="00BC2CEC" w:rsidP="00486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Всего в 2019 году вынесено 14 представлений для принятия мер по устранению выявленных нарушений.</w:t>
      </w:r>
    </w:p>
    <w:p w:rsidR="00540FAB" w:rsidRDefault="00856C0A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В статье 19 Положения о контрольно-счетной палате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определен порядок взаимодействия с правоохранительными </w:t>
      </w:r>
      <w:r w:rsidRPr="008C41DF">
        <w:rPr>
          <w:rFonts w:ascii="Times New Roman" w:hAnsi="Times New Roman" w:cs="Times New Roman"/>
          <w:sz w:val="24"/>
          <w:szCs w:val="24"/>
        </w:rPr>
        <w:lastRenderedPageBreak/>
        <w:t>органами, согласно которому КСП</w:t>
      </w:r>
      <w:r w:rsidR="000A6B4A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вправе заключать с ними соглашения о сотрудничестве. </w:t>
      </w:r>
      <w:proofErr w:type="gramStart"/>
      <w:r w:rsidRPr="008C41D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C41DF">
        <w:rPr>
          <w:rFonts w:ascii="Times New Roman" w:hAnsi="Times New Roman" w:cs="Times New Roman"/>
          <w:sz w:val="24"/>
          <w:szCs w:val="24"/>
        </w:rPr>
        <w:t xml:space="preserve"> данной статьи</w:t>
      </w:r>
      <w:r w:rsidR="00A65D53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КСП заключены соглашения с прокуратурой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F7780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8316FE" w:rsidRPr="008C41DF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>»,</w:t>
      </w:r>
      <w:r w:rsidR="00A65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53">
        <w:rPr>
          <w:rFonts w:ascii="Times New Roman" w:hAnsi="Times New Roman" w:cs="Times New Roman"/>
          <w:sz w:val="24"/>
          <w:szCs w:val="24"/>
        </w:rPr>
        <w:t>Иловлинским</w:t>
      </w:r>
      <w:proofErr w:type="spellEnd"/>
      <w:r w:rsidR="00A65D53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отделом,</w:t>
      </w:r>
      <w:r w:rsidR="008316FE" w:rsidRPr="008C41DF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Волгоградской области. </w:t>
      </w:r>
      <w:proofErr w:type="gramStart"/>
      <w:r w:rsidR="008316FE" w:rsidRPr="008C41D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 данных соглашений все акта проверок направляются в прокуратуру 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 района и по запросам в 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>»</w:t>
      </w:r>
      <w:r w:rsidR="00A65D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53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65D53">
        <w:rPr>
          <w:rFonts w:ascii="Times New Roman" w:hAnsi="Times New Roman" w:cs="Times New Roman"/>
          <w:sz w:val="24"/>
          <w:szCs w:val="24"/>
        </w:rPr>
        <w:t xml:space="preserve"> Межрайонный Следственный отдел</w:t>
      </w:r>
      <w:r w:rsidR="008316FE" w:rsidRPr="008C4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9F7" w:rsidRPr="008C41DF" w:rsidRDefault="008316FE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>Одним из принципов деятельности КСП является реал</w:t>
      </w:r>
      <w:bookmarkStart w:id="0" w:name="_GoBack"/>
      <w:bookmarkEnd w:id="0"/>
      <w:r w:rsidRPr="008C41DF">
        <w:rPr>
          <w:rFonts w:ascii="Times New Roman" w:hAnsi="Times New Roman" w:cs="Times New Roman"/>
          <w:sz w:val="24"/>
          <w:szCs w:val="24"/>
        </w:rPr>
        <w:t xml:space="preserve">изация принципа гласности. Особое внимание уделяется информационной деятельности, в том числе </w:t>
      </w:r>
      <w:r w:rsidR="003C79B1" w:rsidRPr="008C41DF">
        <w:rPr>
          <w:rFonts w:ascii="Times New Roman" w:hAnsi="Times New Roman" w:cs="Times New Roman"/>
          <w:sz w:val="24"/>
          <w:szCs w:val="24"/>
        </w:rPr>
        <w:t>доведению до общественности результатов работы палаты.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 отчетном году КСП продолжила работу по публичному представлению</w:t>
      </w:r>
      <w:r w:rsidR="00856C0A"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3C79B1" w:rsidRPr="008C41DF">
        <w:rPr>
          <w:rFonts w:ascii="Times New Roman" w:hAnsi="Times New Roman" w:cs="Times New Roman"/>
          <w:sz w:val="24"/>
          <w:szCs w:val="24"/>
        </w:rPr>
        <w:t>своей деятельности и ее результатов. Информация о планах работы, деятельности КСП размещена на</w:t>
      </w:r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D123CB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района, официальном сайте КСП Волгоградской области</w:t>
      </w:r>
      <w:r w:rsidR="008B19F7" w:rsidRPr="008C41DF">
        <w:rPr>
          <w:rFonts w:ascii="Times New Roman" w:hAnsi="Times New Roman" w:cs="Times New Roman"/>
          <w:sz w:val="24"/>
          <w:szCs w:val="24"/>
        </w:rPr>
        <w:t>.</w:t>
      </w:r>
    </w:p>
    <w:p w:rsidR="001F7B28" w:rsidRPr="00B35D33" w:rsidRDefault="008B19F7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</w:t>
      </w:r>
      <w:r w:rsidR="00BC2CEC">
        <w:rPr>
          <w:rFonts w:ascii="Times New Roman" w:hAnsi="Times New Roman" w:cs="Times New Roman"/>
          <w:sz w:val="24"/>
          <w:szCs w:val="24"/>
        </w:rPr>
        <w:t>20</w:t>
      </w:r>
      <w:r w:rsidR="007041D3">
        <w:rPr>
          <w:rFonts w:ascii="Times New Roman" w:hAnsi="Times New Roman" w:cs="Times New Roman"/>
          <w:sz w:val="24"/>
          <w:szCs w:val="24"/>
        </w:rPr>
        <w:t xml:space="preserve"> </w:t>
      </w:r>
      <w:r w:rsidRPr="00B35D33">
        <w:rPr>
          <w:rFonts w:ascii="Times New Roman" w:hAnsi="Times New Roman" w:cs="Times New Roman"/>
          <w:sz w:val="24"/>
          <w:szCs w:val="24"/>
        </w:rPr>
        <w:t>году КСП продолжит работу по совершенствованию внешнего финансового контроля, повышения его качества и эффективности. Для этого КСП будет усиливать меры по организации контроля</w:t>
      </w:r>
      <w:r w:rsidR="000A6B4A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 ходом</w:t>
      </w:r>
      <w:r w:rsidR="000F7780" w:rsidRPr="00B35D33">
        <w:rPr>
          <w:rFonts w:ascii="Times New Roman" w:hAnsi="Times New Roman" w:cs="Times New Roman"/>
          <w:sz w:val="24"/>
          <w:szCs w:val="24"/>
        </w:rPr>
        <w:t xml:space="preserve"> устранения допущенных нарушений,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выполнения предписаний КСП, недопущения случаев</w:t>
      </w:r>
      <w:r w:rsidR="00461294" w:rsidRPr="00B35D33">
        <w:rPr>
          <w:rFonts w:ascii="Times New Roman" w:hAnsi="Times New Roman" w:cs="Times New Roman"/>
          <w:sz w:val="24"/>
          <w:szCs w:val="24"/>
        </w:rPr>
        <w:t xml:space="preserve"> формального отношения руководителей проверенных организаций к подготовке ответов по выполнению мероприятий по устранению нарушений и недостатков, отраженных в актах, заключениях КСП.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F7B2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A6" w:rsidRPr="008C41DF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8C41DF" w:rsidP="00D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5285D">
        <w:rPr>
          <w:rFonts w:ascii="Times New Roman" w:hAnsi="Times New Roman" w:cs="Times New Roman"/>
          <w:sz w:val="24"/>
          <w:szCs w:val="24"/>
        </w:rPr>
        <w:t>едседатель контрольно-счетной палаты</w:t>
      </w:r>
    </w:p>
    <w:p w:rsidR="00146F96" w:rsidRPr="008C2EA1" w:rsidRDefault="00D5285D" w:rsidP="008C4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С.Б. Насонов</w:t>
      </w:r>
      <w:r w:rsidR="00F74BC5">
        <w:rPr>
          <w:rFonts w:ascii="Times New Roman" w:hAnsi="Times New Roman" w:cs="Times New Roman"/>
          <w:sz w:val="24"/>
          <w:szCs w:val="24"/>
        </w:rPr>
        <w:t xml:space="preserve"> </w:t>
      </w:r>
      <w:r w:rsidR="00B05DC1">
        <w:rPr>
          <w:rFonts w:ascii="Times New Roman" w:hAnsi="Times New Roman" w:cs="Times New Roman"/>
          <w:sz w:val="24"/>
          <w:szCs w:val="24"/>
        </w:rPr>
        <w:t xml:space="preserve"> </w:t>
      </w:r>
      <w:r w:rsidR="00EB3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F96" w:rsidRPr="008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846"/>
    <w:multiLevelType w:val="hybridMultilevel"/>
    <w:tmpl w:val="74B49D0E"/>
    <w:lvl w:ilvl="0" w:tplc="46C439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05477F"/>
    <w:multiLevelType w:val="hybridMultilevel"/>
    <w:tmpl w:val="42E80CC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6"/>
    <w:rsid w:val="00000D15"/>
    <w:rsid w:val="00004A0D"/>
    <w:rsid w:val="00005626"/>
    <w:rsid w:val="00011DF0"/>
    <w:rsid w:val="00036A3B"/>
    <w:rsid w:val="00055830"/>
    <w:rsid w:val="00067A42"/>
    <w:rsid w:val="00073984"/>
    <w:rsid w:val="0008018F"/>
    <w:rsid w:val="00083816"/>
    <w:rsid w:val="00083A4F"/>
    <w:rsid w:val="00087282"/>
    <w:rsid w:val="00090976"/>
    <w:rsid w:val="00093A3D"/>
    <w:rsid w:val="000A0143"/>
    <w:rsid w:val="000A2ED5"/>
    <w:rsid w:val="000A3FDD"/>
    <w:rsid w:val="000A6B4A"/>
    <w:rsid w:val="000A6C1F"/>
    <w:rsid w:val="000B77E7"/>
    <w:rsid w:val="000C098C"/>
    <w:rsid w:val="000C0F5D"/>
    <w:rsid w:val="000E4F75"/>
    <w:rsid w:val="000E53EF"/>
    <w:rsid w:val="000F65AE"/>
    <w:rsid w:val="000F7780"/>
    <w:rsid w:val="001013DE"/>
    <w:rsid w:val="001063BC"/>
    <w:rsid w:val="001169FC"/>
    <w:rsid w:val="0012162A"/>
    <w:rsid w:val="00146F96"/>
    <w:rsid w:val="0015121B"/>
    <w:rsid w:val="00163B97"/>
    <w:rsid w:val="00172C4A"/>
    <w:rsid w:val="00193EFE"/>
    <w:rsid w:val="0019407E"/>
    <w:rsid w:val="00194699"/>
    <w:rsid w:val="001A3C90"/>
    <w:rsid w:val="001A6D8C"/>
    <w:rsid w:val="001A76B7"/>
    <w:rsid w:val="001B1224"/>
    <w:rsid w:val="001B50FE"/>
    <w:rsid w:val="001F7B1B"/>
    <w:rsid w:val="001F7B28"/>
    <w:rsid w:val="0021190C"/>
    <w:rsid w:val="002225D5"/>
    <w:rsid w:val="00226454"/>
    <w:rsid w:val="00227B8C"/>
    <w:rsid w:val="002304F5"/>
    <w:rsid w:val="00251905"/>
    <w:rsid w:val="0025264B"/>
    <w:rsid w:val="00253262"/>
    <w:rsid w:val="00260704"/>
    <w:rsid w:val="002736B1"/>
    <w:rsid w:val="002746E5"/>
    <w:rsid w:val="0029302E"/>
    <w:rsid w:val="002B28F8"/>
    <w:rsid w:val="002D42AA"/>
    <w:rsid w:val="002F17CE"/>
    <w:rsid w:val="002F4F17"/>
    <w:rsid w:val="002F50AD"/>
    <w:rsid w:val="002F5862"/>
    <w:rsid w:val="00304751"/>
    <w:rsid w:val="00305D5A"/>
    <w:rsid w:val="00312B28"/>
    <w:rsid w:val="0033111E"/>
    <w:rsid w:val="00352CDF"/>
    <w:rsid w:val="00356627"/>
    <w:rsid w:val="00386655"/>
    <w:rsid w:val="003A4E90"/>
    <w:rsid w:val="003C5611"/>
    <w:rsid w:val="003C79B1"/>
    <w:rsid w:val="003D284C"/>
    <w:rsid w:val="003D546A"/>
    <w:rsid w:val="003E49E4"/>
    <w:rsid w:val="003F345A"/>
    <w:rsid w:val="00404FE8"/>
    <w:rsid w:val="004050C7"/>
    <w:rsid w:val="00412209"/>
    <w:rsid w:val="00415E20"/>
    <w:rsid w:val="00425A5C"/>
    <w:rsid w:val="0043419E"/>
    <w:rsid w:val="004462F1"/>
    <w:rsid w:val="00460FC8"/>
    <w:rsid w:val="00461294"/>
    <w:rsid w:val="00461F87"/>
    <w:rsid w:val="0046248E"/>
    <w:rsid w:val="00464CAB"/>
    <w:rsid w:val="00464EFA"/>
    <w:rsid w:val="004661B8"/>
    <w:rsid w:val="00477CCD"/>
    <w:rsid w:val="00480757"/>
    <w:rsid w:val="0048655D"/>
    <w:rsid w:val="004A5C9D"/>
    <w:rsid w:val="004B2EDC"/>
    <w:rsid w:val="004C0D18"/>
    <w:rsid w:val="004C7E9A"/>
    <w:rsid w:val="004D1D16"/>
    <w:rsid w:val="004E2713"/>
    <w:rsid w:val="004E74F1"/>
    <w:rsid w:val="00501AC1"/>
    <w:rsid w:val="00503E99"/>
    <w:rsid w:val="0051012E"/>
    <w:rsid w:val="00514DE7"/>
    <w:rsid w:val="00534C3F"/>
    <w:rsid w:val="00537E62"/>
    <w:rsid w:val="00540FAB"/>
    <w:rsid w:val="005474F6"/>
    <w:rsid w:val="0058002E"/>
    <w:rsid w:val="0059362B"/>
    <w:rsid w:val="005B1722"/>
    <w:rsid w:val="005C66B5"/>
    <w:rsid w:val="005C770B"/>
    <w:rsid w:val="005D5EF5"/>
    <w:rsid w:val="005F22C0"/>
    <w:rsid w:val="00604F9C"/>
    <w:rsid w:val="006053E9"/>
    <w:rsid w:val="00635317"/>
    <w:rsid w:val="00637973"/>
    <w:rsid w:val="00640F78"/>
    <w:rsid w:val="0064290A"/>
    <w:rsid w:val="0065098D"/>
    <w:rsid w:val="006608C7"/>
    <w:rsid w:val="00662414"/>
    <w:rsid w:val="00671A7A"/>
    <w:rsid w:val="006771F4"/>
    <w:rsid w:val="00677772"/>
    <w:rsid w:val="00685263"/>
    <w:rsid w:val="00686723"/>
    <w:rsid w:val="00694180"/>
    <w:rsid w:val="00695DD9"/>
    <w:rsid w:val="006A22CE"/>
    <w:rsid w:val="006A6669"/>
    <w:rsid w:val="006C4392"/>
    <w:rsid w:val="006C67F1"/>
    <w:rsid w:val="006E2A6E"/>
    <w:rsid w:val="006F1192"/>
    <w:rsid w:val="007009BE"/>
    <w:rsid w:val="007016CE"/>
    <w:rsid w:val="007041D3"/>
    <w:rsid w:val="007052D2"/>
    <w:rsid w:val="00706E73"/>
    <w:rsid w:val="00716886"/>
    <w:rsid w:val="00720630"/>
    <w:rsid w:val="007404A5"/>
    <w:rsid w:val="007406AE"/>
    <w:rsid w:val="007548A6"/>
    <w:rsid w:val="0077600E"/>
    <w:rsid w:val="007904C2"/>
    <w:rsid w:val="00791561"/>
    <w:rsid w:val="00794965"/>
    <w:rsid w:val="007B4E70"/>
    <w:rsid w:val="007B78D2"/>
    <w:rsid w:val="007C6C91"/>
    <w:rsid w:val="007D5DD0"/>
    <w:rsid w:val="007D5DDD"/>
    <w:rsid w:val="007E0E08"/>
    <w:rsid w:val="00801C31"/>
    <w:rsid w:val="0080455B"/>
    <w:rsid w:val="0080788F"/>
    <w:rsid w:val="00810916"/>
    <w:rsid w:val="008307D5"/>
    <w:rsid w:val="008316FE"/>
    <w:rsid w:val="00855573"/>
    <w:rsid w:val="00856C0A"/>
    <w:rsid w:val="00860CC9"/>
    <w:rsid w:val="008728CC"/>
    <w:rsid w:val="008753A1"/>
    <w:rsid w:val="008762FC"/>
    <w:rsid w:val="00883A35"/>
    <w:rsid w:val="008874CA"/>
    <w:rsid w:val="0089515D"/>
    <w:rsid w:val="008A1DE0"/>
    <w:rsid w:val="008B19F7"/>
    <w:rsid w:val="008B56D4"/>
    <w:rsid w:val="008C2EA1"/>
    <w:rsid w:val="008C41DF"/>
    <w:rsid w:val="008D603F"/>
    <w:rsid w:val="008D6BDF"/>
    <w:rsid w:val="008E5F4A"/>
    <w:rsid w:val="008F105C"/>
    <w:rsid w:val="00906C52"/>
    <w:rsid w:val="009424DD"/>
    <w:rsid w:val="00945CE4"/>
    <w:rsid w:val="00956654"/>
    <w:rsid w:val="009674D8"/>
    <w:rsid w:val="0098316C"/>
    <w:rsid w:val="00983F7A"/>
    <w:rsid w:val="00984ADF"/>
    <w:rsid w:val="009852C6"/>
    <w:rsid w:val="009A6E98"/>
    <w:rsid w:val="009B2AE4"/>
    <w:rsid w:val="009B3AB7"/>
    <w:rsid w:val="009B633A"/>
    <w:rsid w:val="009E2F7E"/>
    <w:rsid w:val="009F4FA6"/>
    <w:rsid w:val="00A01F29"/>
    <w:rsid w:val="00A06670"/>
    <w:rsid w:val="00A13958"/>
    <w:rsid w:val="00A159CD"/>
    <w:rsid w:val="00A17A07"/>
    <w:rsid w:val="00A220EB"/>
    <w:rsid w:val="00A22954"/>
    <w:rsid w:val="00A25479"/>
    <w:rsid w:val="00A33D67"/>
    <w:rsid w:val="00A41164"/>
    <w:rsid w:val="00A4633F"/>
    <w:rsid w:val="00A558DB"/>
    <w:rsid w:val="00A65D53"/>
    <w:rsid w:val="00A6750B"/>
    <w:rsid w:val="00A8136B"/>
    <w:rsid w:val="00A91A64"/>
    <w:rsid w:val="00A91F84"/>
    <w:rsid w:val="00A96101"/>
    <w:rsid w:val="00AB61DC"/>
    <w:rsid w:val="00AB7D99"/>
    <w:rsid w:val="00AC7F3F"/>
    <w:rsid w:val="00AE6E1F"/>
    <w:rsid w:val="00AF121E"/>
    <w:rsid w:val="00AF6B5D"/>
    <w:rsid w:val="00B01BC2"/>
    <w:rsid w:val="00B05DC1"/>
    <w:rsid w:val="00B100BA"/>
    <w:rsid w:val="00B14F3A"/>
    <w:rsid w:val="00B2718B"/>
    <w:rsid w:val="00B33EC3"/>
    <w:rsid w:val="00B35D33"/>
    <w:rsid w:val="00B46242"/>
    <w:rsid w:val="00B507B1"/>
    <w:rsid w:val="00B512FB"/>
    <w:rsid w:val="00B57761"/>
    <w:rsid w:val="00B84796"/>
    <w:rsid w:val="00BA5821"/>
    <w:rsid w:val="00BC2CEC"/>
    <w:rsid w:val="00BC361E"/>
    <w:rsid w:val="00BD1BCD"/>
    <w:rsid w:val="00BF53D7"/>
    <w:rsid w:val="00C12CDB"/>
    <w:rsid w:val="00C504B2"/>
    <w:rsid w:val="00C72CCC"/>
    <w:rsid w:val="00C77749"/>
    <w:rsid w:val="00C8043E"/>
    <w:rsid w:val="00C93ABA"/>
    <w:rsid w:val="00CA554D"/>
    <w:rsid w:val="00CB4BEE"/>
    <w:rsid w:val="00CB5832"/>
    <w:rsid w:val="00CC0DD7"/>
    <w:rsid w:val="00CC5436"/>
    <w:rsid w:val="00CC6370"/>
    <w:rsid w:val="00CC7D8D"/>
    <w:rsid w:val="00CF44E0"/>
    <w:rsid w:val="00CF5AF6"/>
    <w:rsid w:val="00D003A6"/>
    <w:rsid w:val="00D123CB"/>
    <w:rsid w:val="00D25FE2"/>
    <w:rsid w:val="00D33F7A"/>
    <w:rsid w:val="00D3782E"/>
    <w:rsid w:val="00D5027B"/>
    <w:rsid w:val="00D5285D"/>
    <w:rsid w:val="00D54CF4"/>
    <w:rsid w:val="00D5761C"/>
    <w:rsid w:val="00D579B3"/>
    <w:rsid w:val="00D600A7"/>
    <w:rsid w:val="00D75463"/>
    <w:rsid w:val="00DB2050"/>
    <w:rsid w:val="00DC23E3"/>
    <w:rsid w:val="00DC53F4"/>
    <w:rsid w:val="00DD4DB7"/>
    <w:rsid w:val="00DF42FC"/>
    <w:rsid w:val="00DF4BB3"/>
    <w:rsid w:val="00E23CD2"/>
    <w:rsid w:val="00E256B8"/>
    <w:rsid w:val="00E25DDB"/>
    <w:rsid w:val="00E324A9"/>
    <w:rsid w:val="00E44238"/>
    <w:rsid w:val="00E50EC2"/>
    <w:rsid w:val="00EA5E8E"/>
    <w:rsid w:val="00EB3473"/>
    <w:rsid w:val="00EB3BFB"/>
    <w:rsid w:val="00EC001D"/>
    <w:rsid w:val="00ED33C5"/>
    <w:rsid w:val="00ED415B"/>
    <w:rsid w:val="00EE4F23"/>
    <w:rsid w:val="00EE52B3"/>
    <w:rsid w:val="00EE595F"/>
    <w:rsid w:val="00EF19F9"/>
    <w:rsid w:val="00F307EE"/>
    <w:rsid w:val="00F406F4"/>
    <w:rsid w:val="00F41AC4"/>
    <w:rsid w:val="00F5000B"/>
    <w:rsid w:val="00F55BB2"/>
    <w:rsid w:val="00F57AA1"/>
    <w:rsid w:val="00F70DC3"/>
    <w:rsid w:val="00F74BC5"/>
    <w:rsid w:val="00F81758"/>
    <w:rsid w:val="00FA7D23"/>
    <w:rsid w:val="00FB3195"/>
    <w:rsid w:val="00FB6D4B"/>
    <w:rsid w:val="00FC7DB1"/>
    <w:rsid w:val="00FD5B9F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11747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2020-01-31T05:08:00Z</cp:lastPrinted>
  <dcterms:created xsi:type="dcterms:W3CDTF">2015-02-24T05:19:00Z</dcterms:created>
  <dcterms:modified xsi:type="dcterms:W3CDTF">2020-01-31T12:59:00Z</dcterms:modified>
</cp:coreProperties>
</file>